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DCBD2D4" w14:textId="77777777" w:rsidR="00C52227" w:rsidRDefault="00C52227">
      <w:pPr>
        <w:widowControl w:val="0"/>
        <w:pBdr>
          <w:top w:val="nil"/>
          <w:left w:val="nil"/>
          <w:bottom w:val="nil"/>
          <w:right w:val="nil"/>
          <w:between w:val="nil"/>
        </w:pBdr>
      </w:pPr>
    </w:p>
    <w:p w14:paraId="7F63E614" w14:textId="77777777" w:rsidR="00C52227" w:rsidRDefault="007D4542">
      <w:pPr>
        <w:jc w:val="center"/>
        <w:rPr>
          <w:rFonts w:ascii="Pilcrow Soft" w:eastAsia="Pilcrow Soft" w:hAnsi="Pilcrow Soft" w:cs="Pilcrow Soft"/>
          <w:b/>
          <w:sz w:val="30"/>
          <w:szCs w:val="30"/>
        </w:rPr>
      </w:pPr>
      <w:r>
        <w:rPr>
          <w:rFonts w:ascii="Pilcrow Soft" w:eastAsia="Pilcrow Soft" w:hAnsi="Pilcrow Soft" w:cs="Pilcrow Soft"/>
          <w:b/>
          <w:noProof/>
          <w:sz w:val="30"/>
          <w:szCs w:val="30"/>
        </w:rPr>
        <w:drawing>
          <wp:inline distT="0" distB="0" distL="0" distR="0" wp14:anchorId="4DAEDEC1" wp14:editId="48A4643C">
            <wp:extent cx="3040409" cy="3040409"/>
            <wp:effectExtent l="0" t="0" r="0" b="0"/>
            <wp:docPr id="2105750933" name="image11.png" descr="A group of people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group of people sitting at a table&#10;&#10;Description automatically generated"/>
                    <pic:cNvPicPr preferRelativeResize="0"/>
                  </pic:nvPicPr>
                  <pic:blipFill>
                    <a:blip r:embed="rId8"/>
                    <a:srcRect/>
                    <a:stretch>
                      <a:fillRect/>
                    </a:stretch>
                  </pic:blipFill>
                  <pic:spPr>
                    <a:xfrm>
                      <a:off x="0" y="0"/>
                      <a:ext cx="3040409" cy="3040409"/>
                    </a:xfrm>
                    <a:prstGeom prst="rect">
                      <a:avLst/>
                    </a:prstGeom>
                    <a:ln/>
                  </pic:spPr>
                </pic:pic>
              </a:graphicData>
            </a:graphic>
          </wp:inline>
        </w:drawing>
      </w:r>
    </w:p>
    <w:p w14:paraId="367E9004" w14:textId="77777777" w:rsidR="00C52227" w:rsidRDefault="00C52227">
      <w:pPr>
        <w:jc w:val="center"/>
        <w:rPr>
          <w:rFonts w:ascii="Pilcrow Soft" w:eastAsia="Pilcrow Soft" w:hAnsi="Pilcrow Soft" w:cs="Pilcrow Soft"/>
          <w:b/>
          <w:sz w:val="30"/>
          <w:szCs w:val="30"/>
        </w:rPr>
      </w:pPr>
    </w:p>
    <w:p w14:paraId="3067C1F2" w14:textId="77777777" w:rsidR="00C52227" w:rsidRDefault="007D4542">
      <w:pPr>
        <w:jc w:val="center"/>
        <w:rPr>
          <w:rFonts w:ascii="Pilcrow Soft" w:eastAsia="Pilcrow Soft" w:hAnsi="Pilcrow Soft" w:cs="Pilcrow Soft"/>
          <w:b/>
          <w:sz w:val="30"/>
          <w:szCs w:val="30"/>
        </w:rPr>
      </w:pPr>
      <w:r>
        <w:rPr>
          <w:rFonts w:ascii="Pilcrow Soft" w:eastAsia="Pilcrow Soft" w:hAnsi="Pilcrow Soft" w:cs="Pilcrow Soft"/>
          <w:b/>
          <w:sz w:val="30"/>
          <w:szCs w:val="30"/>
        </w:rPr>
        <w:t>AGENDA AT A GLANCE</w:t>
      </w:r>
    </w:p>
    <w:p w14:paraId="17882840" w14:textId="77777777" w:rsidR="00C52227" w:rsidRDefault="00C52227">
      <w:pPr>
        <w:jc w:val="center"/>
        <w:rPr>
          <w:rFonts w:ascii="Pilcrow Soft" w:eastAsia="Pilcrow Soft" w:hAnsi="Pilcrow Soft" w:cs="Pilcrow Soft"/>
          <w:sz w:val="20"/>
          <w:szCs w:val="20"/>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90"/>
        <w:gridCol w:w="7170"/>
      </w:tblGrid>
      <w:tr w:rsidR="00C52227" w14:paraId="472387CA" w14:textId="77777777">
        <w:trPr>
          <w:jc w:val="center"/>
        </w:trPr>
        <w:tc>
          <w:tcPr>
            <w:tcW w:w="2190" w:type="dxa"/>
            <w:shd w:val="clear" w:color="auto" w:fill="auto"/>
            <w:tcMar>
              <w:top w:w="100" w:type="dxa"/>
              <w:left w:w="100" w:type="dxa"/>
              <w:bottom w:w="100" w:type="dxa"/>
              <w:right w:w="100" w:type="dxa"/>
            </w:tcMar>
          </w:tcPr>
          <w:p w14:paraId="5D7CCFBA" w14:textId="77777777" w:rsidR="00C52227" w:rsidRDefault="007D4542">
            <w:pPr>
              <w:widowControl w:val="0"/>
              <w:spacing w:line="240" w:lineRule="auto"/>
            </w:pPr>
            <w:r>
              <w:t>7:15 - 7:50 AM</w:t>
            </w:r>
          </w:p>
        </w:tc>
        <w:tc>
          <w:tcPr>
            <w:tcW w:w="7170" w:type="dxa"/>
            <w:shd w:val="clear" w:color="auto" w:fill="auto"/>
            <w:tcMar>
              <w:top w:w="100" w:type="dxa"/>
              <w:left w:w="100" w:type="dxa"/>
              <w:bottom w:w="100" w:type="dxa"/>
              <w:right w:w="100" w:type="dxa"/>
            </w:tcMar>
          </w:tcPr>
          <w:p w14:paraId="183A006B" w14:textId="77777777" w:rsidR="00C52227" w:rsidRDefault="007D4542">
            <w:pPr>
              <w:widowControl w:val="0"/>
              <w:spacing w:line="240" w:lineRule="auto"/>
            </w:pPr>
            <w:r>
              <w:t>Registration &amp; Networking</w:t>
            </w:r>
          </w:p>
          <w:p w14:paraId="042EC74A" w14:textId="77777777" w:rsidR="00C52227" w:rsidRDefault="007D4542">
            <w:pPr>
              <w:widowControl w:val="0"/>
              <w:spacing w:line="240" w:lineRule="auto"/>
            </w:pPr>
            <w:r>
              <w:t>Continental Breakfast</w:t>
            </w:r>
          </w:p>
          <w:p w14:paraId="11A02120" w14:textId="77777777" w:rsidR="00C52227" w:rsidRDefault="007D4542">
            <w:pPr>
              <w:widowControl w:val="0"/>
              <w:spacing w:line="240" w:lineRule="auto"/>
            </w:pPr>
            <w:r>
              <w:t>Exhibits &amp; Posters</w:t>
            </w:r>
          </w:p>
        </w:tc>
      </w:tr>
      <w:tr w:rsidR="00C52227" w14:paraId="76C1D7BD" w14:textId="77777777">
        <w:trPr>
          <w:jc w:val="center"/>
        </w:trPr>
        <w:tc>
          <w:tcPr>
            <w:tcW w:w="2190" w:type="dxa"/>
            <w:shd w:val="clear" w:color="auto" w:fill="auto"/>
            <w:tcMar>
              <w:top w:w="100" w:type="dxa"/>
              <w:left w:w="100" w:type="dxa"/>
              <w:bottom w:w="100" w:type="dxa"/>
              <w:right w:w="100" w:type="dxa"/>
            </w:tcMar>
          </w:tcPr>
          <w:p w14:paraId="391D2EF1" w14:textId="77777777" w:rsidR="00C52227" w:rsidRDefault="007D4542">
            <w:pPr>
              <w:widowControl w:val="0"/>
              <w:spacing w:line="240" w:lineRule="auto"/>
            </w:pPr>
            <w:r>
              <w:t>7:50 - 8:00 AM</w:t>
            </w:r>
          </w:p>
        </w:tc>
        <w:tc>
          <w:tcPr>
            <w:tcW w:w="7170" w:type="dxa"/>
            <w:shd w:val="clear" w:color="auto" w:fill="auto"/>
            <w:tcMar>
              <w:top w:w="100" w:type="dxa"/>
              <w:left w:w="100" w:type="dxa"/>
              <w:bottom w:w="100" w:type="dxa"/>
              <w:right w:w="100" w:type="dxa"/>
            </w:tcMar>
          </w:tcPr>
          <w:p w14:paraId="2F9EB63C" w14:textId="77777777" w:rsidR="00C52227" w:rsidRDefault="007D4542">
            <w:pPr>
              <w:widowControl w:val="0"/>
              <w:spacing w:line="240" w:lineRule="auto"/>
            </w:pPr>
            <w:r>
              <w:t>President &amp; Planning Committee’s Welcome</w:t>
            </w:r>
          </w:p>
        </w:tc>
      </w:tr>
      <w:tr w:rsidR="00C52227" w14:paraId="2A1E5F5E" w14:textId="77777777">
        <w:trPr>
          <w:jc w:val="center"/>
        </w:trPr>
        <w:tc>
          <w:tcPr>
            <w:tcW w:w="2190" w:type="dxa"/>
            <w:shd w:val="clear" w:color="auto" w:fill="auto"/>
            <w:tcMar>
              <w:top w:w="100" w:type="dxa"/>
              <w:left w:w="100" w:type="dxa"/>
              <w:bottom w:w="100" w:type="dxa"/>
              <w:right w:w="100" w:type="dxa"/>
            </w:tcMar>
          </w:tcPr>
          <w:p w14:paraId="057E537E" w14:textId="77777777" w:rsidR="00C52227" w:rsidRDefault="007D4542">
            <w:pPr>
              <w:widowControl w:val="0"/>
              <w:spacing w:line="240" w:lineRule="auto"/>
            </w:pPr>
            <w:r>
              <w:t>8:00 - 9:00 AM</w:t>
            </w:r>
          </w:p>
        </w:tc>
        <w:tc>
          <w:tcPr>
            <w:tcW w:w="7170" w:type="dxa"/>
            <w:shd w:val="clear" w:color="auto" w:fill="auto"/>
            <w:tcMar>
              <w:top w:w="100" w:type="dxa"/>
              <w:left w:w="100" w:type="dxa"/>
              <w:bottom w:w="100" w:type="dxa"/>
              <w:right w:w="100" w:type="dxa"/>
            </w:tcMar>
          </w:tcPr>
          <w:p w14:paraId="5A55B68E" w14:textId="77777777" w:rsidR="00C52227" w:rsidRDefault="007D4542">
            <w:pPr>
              <w:widowControl w:val="0"/>
              <w:spacing w:line="240" w:lineRule="auto"/>
              <w:rPr>
                <w:sz w:val="24"/>
                <w:szCs w:val="24"/>
              </w:rPr>
            </w:pPr>
            <w:r>
              <w:rPr>
                <w:sz w:val="24"/>
                <w:szCs w:val="24"/>
              </w:rPr>
              <w:t>Keynote Speaker</w:t>
            </w:r>
          </w:p>
          <w:p w14:paraId="25493EC1" w14:textId="77777777" w:rsidR="00C52227" w:rsidRDefault="00C52227">
            <w:pPr>
              <w:widowControl w:val="0"/>
              <w:spacing w:line="240" w:lineRule="auto"/>
              <w:rPr>
                <w:b/>
              </w:rPr>
            </w:pPr>
          </w:p>
          <w:p w14:paraId="05F92B70" w14:textId="77777777" w:rsidR="00C52227" w:rsidRDefault="007D4542">
            <w:pPr>
              <w:widowControl w:val="0"/>
              <w:spacing w:line="240" w:lineRule="auto"/>
              <w:rPr>
                <w:b/>
                <w:i/>
              </w:rPr>
            </w:pPr>
            <w:r>
              <w:rPr>
                <w:b/>
                <w:i/>
              </w:rPr>
              <w:t xml:space="preserve">A.I. Unleashed: Shaping Dietetics Practice in the Digital Age </w:t>
            </w:r>
          </w:p>
          <w:p w14:paraId="43041971" w14:textId="77777777" w:rsidR="00C52227" w:rsidRDefault="007D4542">
            <w:pPr>
              <w:widowControl w:val="0"/>
              <w:spacing w:line="240" w:lineRule="auto"/>
              <w:rPr>
                <w:i/>
              </w:rPr>
            </w:pPr>
            <w:r>
              <w:rPr>
                <w:i/>
              </w:rPr>
              <w:t>Drew Hemler, MSc, RD, CDN, FAND</w:t>
            </w:r>
          </w:p>
          <w:p w14:paraId="0F50CEE8" w14:textId="77777777" w:rsidR="00C52227" w:rsidRDefault="00C52227">
            <w:pPr>
              <w:widowControl w:val="0"/>
              <w:spacing w:line="240" w:lineRule="auto"/>
              <w:rPr>
                <w:i/>
              </w:rPr>
            </w:pPr>
          </w:p>
        </w:tc>
      </w:tr>
      <w:tr w:rsidR="00C52227" w14:paraId="0B77F00B" w14:textId="77777777">
        <w:trPr>
          <w:jc w:val="center"/>
        </w:trPr>
        <w:tc>
          <w:tcPr>
            <w:tcW w:w="2190" w:type="dxa"/>
            <w:shd w:val="clear" w:color="auto" w:fill="auto"/>
            <w:tcMar>
              <w:top w:w="100" w:type="dxa"/>
              <w:left w:w="100" w:type="dxa"/>
              <w:bottom w:w="100" w:type="dxa"/>
              <w:right w:w="100" w:type="dxa"/>
            </w:tcMar>
          </w:tcPr>
          <w:p w14:paraId="6A3D5EC1" w14:textId="77777777" w:rsidR="00C52227" w:rsidRDefault="007D4542">
            <w:pPr>
              <w:widowControl w:val="0"/>
              <w:spacing w:line="240" w:lineRule="auto"/>
            </w:pPr>
            <w:r>
              <w:t>9:00 - 9:30 AM</w:t>
            </w:r>
          </w:p>
        </w:tc>
        <w:tc>
          <w:tcPr>
            <w:tcW w:w="7170" w:type="dxa"/>
            <w:shd w:val="clear" w:color="auto" w:fill="auto"/>
            <w:tcMar>
              <w:top w:w="100" w:type="dxa"/>
              <w:left w:w="100" w:type="dxa"/>
              <w:bottom w:w="100" w:type="dxa"/>
              <w:right w:w="100" w:type="dxa"/>
            </w:tcMar>
          </w:tcPr>
          <w:p w14:paraId="4F690880" w14:textId="77777777" w:rsidR="00C52227" w:rsidRDefault="007D4542">
            <w:pPr>
              <w:widowControl w:val="0"/>
              <w:spacing w:line="240" w:lineRule="auto"/>
              <w:rPr>
                <w:sz w:val="24"/>
                <w:szCs w:val="24"/>
              </w:rPr>
            </w:pPr>
            <w:r>
              <w:rPr>
                <w:sz w:val="24"/>
                <w:szCs w:val="24"/>
              </w:rPr>
              <w:t>Break/Exhibits/Posters</w:t>
            </w:r>
          </w:p>
        </w:tc>
      </w:tr>
      <w:tr w:rsidR="00C52227" w14:paraId="1543FD52" w14:textId="77777777">
        <w:trPr>
          <w:jc w:val="center"/>
        </w:trPr>
        <w:tc>
          <w:tcPr>
            <w:tcW w:w="2190" w:type="dxa"/>
            <w:shd w:val="clear" w:color="auto" w:fill="auto"/>
            <w:tcMar>
              <w:top w:w="100" w:type="dxa"/>
              <w:left w:w="100" w:type="dxa"/>
              <w:bottom w:w="100" w:type="dxa"/>
              <w:right w:w="100" w:type="dxa"/>
            </w:tcMar>
          </w:tcPr>
          <w:p w14:paraId="13408BCC" w14:textId="77777777" w:rsidR="00C52227" w:rsidRDefault="007D4542">
            <w:pPr>
              <w:widowControl w:val="0"/>
              <w:spacing w:line="240" w:lineRule="auto"/>
            </w:pPr>
            <w:r>
              <w:t>9:30 – 10:30 AM</w:t>
            </w:r>
          </w:p>
          <w:p w14:paraId="2E3FD49F" w14:textId="77777777" w:rsidR="00C52227" w:rsidRDefault="00C52227">
            <w:pPr>
              <w:widowControl w:val="0"/>
              <w:spacing w:line="240" w:lineRule="auto"/>
            </w:pPr>
          </w:p>
          <w:p w14:paraId="61CCA47D" w14:textId="77777777" w:rsidR="00C52227" w:rsidRDefault="00C52227">
            <w:pPr>
              <w:widowControl w:val="0"/>
              <w:spacing w:line="240" w:lineRule="auto"/>
            </w:pPr>
          </w:p>
          <w:p w14:paraId="02CF2941" w14:textId="77777777" w:rsidR="00C52227" w:rsidRDefault="00C52227">
            <w:pPr>
              <w:widowControl w:val="0"/>
              <w:spacing w:line="240" w:lineRule="auto"/>
            </w:pPr>
          </w:p>
          <w:p w14:paraId="606E4DEC" w14:textId="77777777" w:rsidR="00C52227" w:rsidRDefault="00C52227">
            <w:pPr>
              <w:widowControl w:val="0"/>
              <w:spacing w:line="240" w:lineRule="auto"/>
            </w:pPr>
          </w:p>
          <w:p w14:paraId="02B03021" w14:textId="77777777" w:rsidR="00C52227" w:rsidRDefault="00C52227">
            <w:pPr>
              <w:widowControl w:val="0"/>
              <w:spacing w:line="240" w:lineRule="auto"/>
            </w:pPr>
          </w:p>
          <w:p w14:paraId="3C3320DB" w14:textId="77777777" w:rsidR="00C52227" w:rsidRDefault="00C52227">
            <w:pPr>
              <w:widowControl w:val="0"/>
              <w:spacing w:line="240" w:lineRule="auto"/>
            </w:pPr>
          </w:p>
          <w:p w14:paraId="10803440" w14:textId="77777777" w:rsidR="00C52227" w:rsidRDefault="00C52227">
            <w:pPr>
              <w:widowControl w:val="0"/>
              <w:spacing w:line="240" w:lineRule="auto"/>
            </w:pPr>
          </w:p>
          <w:p w14:paraId="216138B2" w14:textId="77777777" w:rsidR="00C52227" w:rsidRDefault="00C52227">
            <w:pPr>
              <w:widowControl w:val="0"/>
              <w:spacing w:line="240" w:lineRule="auto"/>
            </w:pPr>
          </w:p>
          <w:p w14:paraId="29C8B60B" w14:textId="77777777" w:rsidR="00C52227" w:rsidRDefault="00C52227">
            <w:pPr>
              <w:widowControl w:val="0"/>
              <w:spacing w:line="240" w:lineRule="auto"/>
            </w:pPr>
          </w:p>
          <w:p w14:paraId="13FC9260" w14:textId="77777777" w:rsidR="00C52227" w:rsidRDefault="00C52227">
            <w:pPr>
              <w:widowControl w:val="0"/>
              <w:spacing w:line="240" w:lineRule="auto"/>
            </w:pPr>
          </w:p>
          <w:p w14:paraId="5B882033" w14:textId="77777777" w:rsidR="00C52227" w:rsidRDefault="00C52227">
            <w:pPr>
              <w:widowControl w:val="0"/>
              <w:spacing w:line="240" w:lineRule="auto"/>
            </w:pPr>
          </w:p>
          <w:p w14:paraId="10482EA1" w14:textId="77777777" w:rsidR="00C52227" w:rsidRDefault="00C52227">
            <w:pPr>
              <w:widowControl w:val="0"/>
              <w:spacing w:line="240" w:lineRule="auto"/>
            </w:pPr>
          </w:p>
          <w:p w14:paraId="3C3191C2" w14:textId="77777777" w:rsidR="00C52227" w:rsidRDefault="00C52227">
            <w:pPr>
              <w:widowControl w:val="0"/>
              <w:spacing w:line="240" w:lineRule="auto"/>
            </w:pPr>
          </w:p>
          <w:p w14:paraId="54B18CF4" w14:textId="77777777" w:rsidR="00C52227" w:rsidRDefault="00C52227">
            <w:pPr>
              <w:widowControl w:val="0"/>
              <w:spacing w:line="240" w:lineRule="auto"/>
            </w:pPr>
          </w:p>
        </w:tc>
        <w:tc>
          <w:tcPr>
            <w:tcW w:w="7170" w:type="dxa"/>
            <w:shd w:val="clear" w:color="auto" w:fill="auto"/>
            <w:tcMar>
              <w:top w:w="100" w:type="dxa"/>
              <w:left w:w="100" w:type="dxa"/>
              <w:bottom w:w="100" w:type="dxa"/>
              <w:right w:w="100" w:type="dxa"/>
            </w:tcMar>
          </w:tcPr>
          <w:p w14:paraId="3A793F70" w14:textId="77777777" w:rsidR="00C52227" w:rsidRDefault="007D4542">
            <w:pPr>
              <w:widowControl w:val="0"/>
              <w:spacing w:line="240" w:lineRule="auto"/>
              <w:rPr>
                <w:sz w:val="24"/>
                <w:szCs w:val="24"/>
              </w:rPr>
            </w:pPr>
            <w:r>
              <w:rPr>
                <w:sz w:val="24"/>
                <w:szCs w:val="24"/>
              </w:rPr>
              <w:lastRenderedPageBreak/>
              <w:t>Breakout Sessions</w:t>
            </w:r>
          </w:p>
          <w:p w14:paraId="58837A83" w14:textId="77777777" w:rsidR="00C52227" w:rsidRDefault="00C52227">
            <w:pPr>
              <w:widowControl w:val="0"/>
              <w:spacing w:line="240" w:lineRule="auto"/>
              <w:rPr>
                <w:b/>
              </w:rPr>
            </w:pPr>
          </w:p>
          <w:p w14:paraId="46FFD0BA" w14:textId="77777777" w:rsidR="00C52227" w:rsidRDefault="007D4542">
            <w:pPr>
              <w:widowControl w:val="0"/>
              <w:spacing w:line="240" w:lineRule="auto"/>
              <w:rPr>
                <w:b/>
                <w:i/>
              </w:rPr>
            </w:pPr>
            <w:r>
              <w:rPr>
                <w:b/>
                <w:i/>
                <w:u w:val="single"/>
              </w:rPr>
              <w:t>Leadership:</w:t>
            </w:r>
            <w:r>
              <w:rPr>
                <w:b/>
                <w:i/>
              </w:rPr>
              <w:t xml:space="preserve">  From Self-Care to Self-Empowerment: A New Outlook on Dietitian Job Satisfaction and Well-Being</w:t>
            </w:r>
          </w:p>
          <w:p w14:paraId="5EF740F1" w14:textId="77777777" w:rsidR="00C52227" w:rsidRDefault="007D4542">
            <w:pPr>
              <w:widowControl w:val="0"/>
              <w:spacing w:line="240" w:lineRule="auto"/>
              <w:rPr>
                <w:i/>
              </w:rPr>
            </w:pPr>
            <w:r>
              <w:rPr>
                <w:i/>
              </w:rPr>
              <w:t>Lauren Fleck, MS, RD</w:t>
            </w:r>
          </w:p>
          <w:p w14:paraId="4E83416E" w14:textId="77777777" w:rsidR="00C52227" w:rsidRDefault="00C52227">
            <w:pPr>
              <w:widowControl w:val="0"/>
              <w:spacing w:line="240" w:lineRule="auto"/>
              <w:rPr>
                <w:b/>
                <w:i/>
              </w:rPr>
            </w:pPr>
          </w:p>
          <w:p w14:paraId="1C71F7AC" w14:textId="77777777" w:rsidR="00C52227" w:rsidRDefault="007D4542">
            <w:pPr>
              <w:widowControl w:val="0"/>
              <w:spacing w:line="240" w:lineRule="auto"/>
              <w:rPr>
                <w:b/>
                <w:i/>
                <w:u w:val="single"/>
              </w:rPr>
            </w:pPr>
            <w:r>
              <w:rPr>
                <w:b/>
                <w:i/>
                <w:u w:val="single"/>
              </w:rPr>
              <w:t>Clinical:</w:t>
            </w:r>
            <w:r>
              <w:rPr>
                <w:b/>
                <w:i/>
              </w:rPr>
              <w:t xml:space="preserve">  Functional Medicine and Applications for Private Practice &amp; Clinical Care</w:t>
            </w:r>
          </w:p>
          <w:p w14:paraId="5B374BBD" w14:textId="77777777" w:rsidR="00C52227" w:rsidRDefault="007D4542">
            <w:pPr>
              <w:widowControl w:val="0"/>
              <w:spacing w:line="240" w:lineRule="auto"/>
              <w:rPr>
                <w:i/>
              </w:rPr>
            </w:pPr>
            <w:r>
              <w:rPr>
                <w:i/>
              </w:rPr>
              <w:t>Jessica Carter, MS, RDN, LD, CDCES, E-RYT200hr, PhD Student of Integration &amp; Functional Nutrition</w:t>
            </w:r>
          </w:p>
          <w:p w14:paraId="73616BB9" w14:textId="77777777" w:rsidR="00C52227" w:rsidRDefault="00C52227">
            <w:pPr>
              <w:widowControl w:val="0"/>
              <w:spacing w:line="240" w:lineRule="auto"/>
            </w:pPr>
          </w:p>
          <w:p w14:paraId="7B6E7EC8" w14:textId="77777777" w:rsidR="00C52227" w:rsidRDefault="00C52227">
            <w:pPr>
              <w:widowControl w:val="0"/>
              <w:spacing w:line="240" w:lineRule="auto"/>
              <w:rPr>
                <w:b/>
                <w:i/>
                <w:u w:val="single"/>
              </w:rPr>
            </w:pPr>
          </w:p>
          <w:p w14:paraId="5902B21F" w14:textId="77777777" w:rsidR="00C52227" w:rsidRDefault="00C52227">
            <w:pPr>
              <w:widowControl w:val="0"/>
              <w:spacing w:line="240" w:lineRule="auto"/>
              <w:rPr>
                <w:b/>
                <w:i/>
                <w:u w:val="single"/>
              </w:rPr>
            </w:pPr>
          </w:p>
          <w:p w14:paraId="577825A7" w14:textId="77777777" w:rsidR="00C52227" w:rsidRDefault="007D4542">
            <w:pPr>
              <w:widowControl w:val="0"/>
              <w:spacing w:line="240" w:lineRule="auto"/>
              <w:rPr>
                <w:b/>
                <w:i/>
              </w:rPr>
            </w:pPr>
            <w:r>
              <w:rPr>
                <w:b/>
                <w:i/>
                <w:u w:val="single"/>
              </w:rPr>
              <w:t>Nutrition Professionals in Practice:</w:t>
            </w:r>
            <w:r>
              <w:rPr>
                <w:b/>
                <w:i/>
              </w:rPr>
              <w:t xml:space="preserve"> Step-By-Step: How to Build an Authentic Brand That Converts</w:t>
            </w:r>
          </w:p>
          <w:p w14:paraId="37496211" w14:textId="77777777" w:rsidR="00C52227" w:rsidRDefault="007D4542">
            <w:pPr>
              <w:widowControl w:val="0"/>
              <w:spacing w:line="240" w:lineRule="auto"/>
            </w:pPr>
            <w:r>
              <w:rPr>
                <w:i/>
              </w:rPr>
              <w:t xml:space="preserve">Ashley Moyna </w:t>
            </w:r>
            <w:proofErr w:type="spellStart"/>
            <w:r>
              <w:rPr>
                <w:i/>
              </w:rPr>
              <w:t>Schwickert</w:t>
            </w:r>
            <w:proofErr w:type="spellEnd"/>
            <w:r>
              <w:rPr>
                <w:i/>
              </w:rPr>
              <w:t>, MS, RD</w:t>
            </w:r>
            <w:r>
              <w:rPr>
                <w:i/>
              </w:rPr>
              <w:tab/>
            </w:r>
          </w:p>
        </w:tc>
      </w:tr>
      <w:tr w:rsidR="00C52227" w14:paraId="2D88933D" w14:textId="77777777">
        <w:trPr>
          <w:jc w:val="center"/>
        </w:trPr>
        <w:tc>
          <w:tcPr>
            <w:tcW w:w="2190" w:type="dxa"/>
            <w:shd w:val="clear" w:color="auto" w:fill="auto"/>
            <w:tcMar>
              <w:top w:w="100" w:type="dxa"/>
              <w:left w:w="100" w:type="dxa"/>
              <w:bottom w:w="100" w:type="dxa"/>
              <w:right w:w="100" w:type="dxa"/>
            </w:tcMar>
          </w:tcPr>
          <w:p w14:paraId="6C59EFC7" w14:textId="77777777" w:rsidR="00C52227" w:rsidRDefault="007D4542">
            <w:pPr>
              <w:widowControl w:val="0"/>
              <w:spacing w:line="240" w:lineRule="auto"/>
            </w:pPr>
            <w:r>
              <w:lastRenderedPageBreak/>
              <w:t>10:40-11:40 AM</w:t>
            </w:r>
          </w:p>
        </w:tc>
        <w:tc>
          <w:tcPr>
            <w:tcW w:w="7170" w:type="dxa"/>
            <w:shd w:val="clear" w:color="auto" w:fill="auto"/>
            <w:tcMar>
              <w:top w:w="100" w:type="dxa"/>
              <w:left w:w="100" w:type="dxa"/>
              <w:bottom w:w="100" w:type="dxa"/>
              <w:right w:w="100" w:type="dxa"/>
            </w:tcMar>
          </w:tcPr>
          <w:p w14:paraId="51509FF3" w14:textId="77777777" w:rsidR="00C52227" w:rsidRDefault="007D4542">
            <w:pPr>
              <w:widowControl w:val="0"/>
              <w:spacing w:line="240" w:lineRule="auto"/>
              <w:rPr>
                <w:sz w:val="24"/>
                <w:szCs w:val="24"/>
              </w:rPr>
            </w:pPr>
            <w:r>
              <w:rPr>
                <w:sz w:val="24"/>
                <w:szCs w:val="24"/>
              </w:rPr>
              <w:t>Breakout Sessions</w:t>
            </w:r>
          </w:p>
          <w:p w14:paraId="1D151475" w14:textId="77777777" w:rsidR="00C52227" w:rsidRDefault="00C52227">
            <w:pPr>
              <w:widowControl w:val="0"/>
              <w:spacing w:line="240" w:lineRule="auto"/>
              <w:rPr>
                <w:b/>
                <w:sz w:val="24"/>
                <w:szCs w:val="24"/>
              </w:rPr>
            </w:pPr>
          </w:p>
          <w:p w14:paraId="4CBE848D" w14:textId="77777777" w:rsidR="00C52227" w:rsidRDefault="007D4542">
            <w:pPr>
              <w:widowControl w:val="0"/>
              <w:spacing w:line="240" w:lineRule="auto"/>
              <w:rPr>
                <w:b/>
                <w:i/>
              </w:rPr>
            </w:pPr>
            <w:r>
              <w:rPr>
                <w:b/>
                <w:i/>
                <w:u w:val="single"/>
              </w:rPr>
              <w:t>Leadership:</w:t>
            </w:r>
            <w:r>
              <w:rPr>
                <w:b/>
                <w:i/>
              </w:rPr>
              <w:t xml:space="preserve">  More Than Meets the Eye: The Importance of Utilizing the Social Determinants of Health in Dietetics</w:t>
            </w:r>
          </w:p>
          <w:p w14:paraId="43EFE9F7" w14:textId="77777777" w:rsidR="00C52227" w:rsidRDefault="007D4542">
            <w:pPr>
              <w:widowControl w:val="0"/>
              <w:spacing w:line="240" w:lineRule="auto"/>
              <w:rPr>
                <w:i/>
              </w:rPr>
            </w:pPr>
            <w:r>
              <w:rPr>
                <w:i/>
              </w:rPr>
              <w:t xml:space="preserve">Emily Heying, PhD, RD, LD  </w:t>
            </w:r>
          </w:p>
          <w:p w14:paraId="65EF9347" w14:textId="77777777" w:rsidR="00C52227" w:rsidRDefault="00C52227">
            <w:pPr>
              <w:widowControl w:val="0"/>
              <w:spacing w:line="240" w:lineRule="auto"/>
              <w:rPr>
                <w:b/>
              </w:rPr>
            </w:pPr>
          </w:p>
          <w:p w14:paraId="32F1EFDF" w14:textId="77777777" w:rsidR="00C52227" w:rsidRDefault="007D4542">
            <w:pPr>
              <w:widowControl w:val="0"/>
              <w:spacing w:line="240" w:lineRule="auto"/>
              <w:rPr>
                <w:b/>
                <w:i/>
                <w:color w:val="222222"/>
              </w:rPr>
            </w:pPr>
            <w:r>
              <w:rPr>
                <w:b/>
                <w:i/>
                <w:u w:val="single"/>
              </w:rPr>
              <w:t>Clinical:</w:t>
            </w:r>
            <w:r>
              <w:rPr>
                <w:b/>
                <w:i/>
              </w:rPr>
              <w:t xml:space="preserve"> </w:t>
            </w:r>
            <w:r>
              <w:rPr>
                <w:b/>
                <w:i/>
                <w:color w:val="222222"/>
              </w:rPr>
              <w:t>Culturally Competent Menu Development</w:t>
            </w:r>
          </w:p>
          <w:p w14:paraId="068C1921" w14:textId="14B05E6D" w:rsidR="00C52227" w:rsidRDefault="007D4542">
            <w:pPr>
              <w:widowControl w:val="0"/>
              <w:spacing w:line="240" w:lineRule="auto"/>
              <w:rPr>
                <w:i/>
                <w:color w:val="222222"/>
              </w:rPr>
            </w:pPr>
            <w:r>
              <w:rPr>
                <w:i/>
                <w:color w:val="222222"/>
              </w:rPr>
              <w:t>Leah Hebert</w:t>
            </w:r>
            <w:r>
              <w:rPr>
                <w:i/>
                <w:color w:val="222222"/>
              </w:rPr>
              <w:t>, Executive Director, Open Arms</w:t>
            </w:r>
          </w:p>
          <w:p w14:paraId="47ACB5AB" w14:textId="77777777" w:rsidR="00C52227" w:rsidRDefault="00C52227">
            <w:pPr>
              <w:widowControl w:val="0"/>
              <w:spacing w:line="240" w:lineRule="auto"/>
              <w:rPr>
                <w:u w:val="single"/>
              </w:rPr>
            </w:pPr>
          </w:p>
          <w:p w14:paraId="47C2412E" w14:textId="77777777" w:rsidR="00C52227" w:rsidRDefault="007D4542">
            <w:pPr>
              <w:widowControl w:val="0"/>
              <w:spacing w:line="240" w:lineRule="auto"/>
              <w:rPr>
                <w:b/>
                <w:i/>
              </w:rPr>
            </w:pPr>
            <w:r>
              <w:rPr>
                <w:b/>
                <w:i/>
                <w:u w:val="single"/>
              </w:rPr>
              <w:t>Nutrition Professionals in Practice:</w:t>
            </w:r>
            <w:r>
              <w:rPr>
                <w:b/>
                <w:i/>
              </w:rPr>
              <w:t xml:space="preserve"> Tracking Macros: How to Use a Flexible Dieting Approach to Facilitate Body Change</w:t>
            </w:r>
          </w:p>
          <w:p w14:paraId="024B564F" w14:textId="77777777" w:rsidR="00C52227" w:rsidRDefault="007D4542">
            <w:pPr>
              <w:widowControl w:val="0"/>
              <w:spacing w:line="240" w:lineRule="auto"/>
            </w:pPr>
            <w:r>
              <w:rPr>
                <w:i/>
              </w:rPr>
              <w:t>Emily Field, MPH, RD, CPT (NASM)</w:t>
            </w:r>
            <w:r>
              <w:rPr>
                <w:i/>
              </w:rPr>
              <w:tab/>
            </w:r>
          </w:p>
          <w:p w14:paraId="1F3ACAF3" w14:textId="77777777" w:rsidR="00C52227" w:rsidRDefault="007D4542">
            <w:pPr>
              <w:widowControl w:val="0"/>
              <w:spacing w:line="240" w:lineRule="auto"/>
              <w:rPr>
                <w:i/>
              </w:rPr>
            </w:pPr>
            <w:r>
              <w:t xml:space="preserve"> </w:t>
            </w:r>
          </w:p>
        </w:tc>
      </w:tr>
      <w:tr w:rsidR="00C52227" w14:paraId="137B1083" w14:textId="77777777">
        <w:trPr>
          <w:jc w:val="center"/>
        </w:trPr>
        <w:tc>
          <w:tcPr>
            <w:tcW w:w="2190" w:type="dxa"/>
            <w:shd w:val="clear" w:color="auto" w:fill="auto"/>
            <w:tcMar>
              <w:top w:w="100" w:type="dxa"/>
              <w:left w:w="100" w:type="dxa"/>
              <w:bottom w:w="100" w:type="dxa"/>
              <w:right w:w="100" w:type="dxa"/>
            </w:tcMar>
          </w:tcPr>
          <w:p w14:paraId="6B855629" w14:textId="77777777" w:rsidR="00C52227" w:rsidRDefault="007D4542">
            <w:pPr>
              <w:widowControl w:val="0"/>
              <w:spacing w:line="240" w:lineRule="auto"/>
            </w:pPr>
            <w:r>
              <w:t>11:40 AM – 12:30 PM</w:t>
            </w:r>
          </w:p>
        </w:tc>
        <w:tc>
          <w:tcPr>
            <w:tcW w:w="7170" w:type="dxa"/>
            <w:shd w:val="clear" w:color="auto" w:fill="auto"/>
            <w:tcMar>
              <w:top w:w="100" w:type="dxa"/>
              <w:left w:w="100" w:type="dxa"/>
              <w:bottom w:w="100" w:type="dxa"/>
              <w:right w:w="100" w:type="dxa"/>
            </w:tcMar>
          </w:tcPr>
          <w:p w14:paraId="75475C47" w14:textId="77777777" w:rsidR="00C52227" w:rsidRDefault="007D4542">
            <w:pPr>
              <w:widowControl w:val="0"/>
              <w:spacing w:line="240" w:lineRule="auto"/>
              <w:rPr>
                <w:sz w:val="24"/>
                <w:szCs w:val="24"/>
              </w:rPr>
            </w:pPr>
            <w:r>
              <w:rPr>
                <w:sz w:val="24"/>
                <w:szCs w:val="24"/>
              </w:rPr>
              <w:t>Lunch</w:t>
            </w:r>
          </w:p>
          <w:p w14:paraId="4DABF386" w14:textId="77777777" w:rsidR="00C52227" w:rsidRDefault="007D4542">
            <w:pPr>
              <w:widowControl w:val="0"/>
              <w:spacing w:line="240" w:lineRule="auto"/>
              <w:rPr>
                <w:sz w:val="24"/>
                <w:szCs w:val="24"/>
              </w:rPr>
            </w:pPr>
            <w:r>
              <w:rPr>
                <w:sz w:val="24"/>
                <w:szCs w:val="24"/>
              </w:rPr>
              <w:t>Business Meeting</w:t>
            </w:r>
          </w:p>
          <w:p w14:paraId="58AA2C87" w14:textId="77777777" w:rsidR="00C52227" w:rsidRDefault="007D4542">
            <w:pPr>
              <w:widowControl w:val="0"/>
              <w:spacing w:line="240" w:lineRule="auto"/>
              <w:rPr>
                <w:sz w:val="24"/>
                <w:szCs w:val="24"/>
              </w:rPr>
            </w:pPr>
            <w:r>
              <w:rPr>
                <w:sz w:val="24"/>
                <w:szCs w:val="24"/>
              </w:rPr>
              <w:t>Awards</w:t>
            </w:r>
          </w:p>
        </w:tc>
      </w:tr>
      <w:tr w:rsidR="00C52227" w14:paraId="4E8D8F00" w14:textId="77777777">
        <w:trPr>
          <w:jc w:val="center"/>
        </w:trPr>
        <w:tc>
          <w:tcPr>
            <w:tcW w:w="2190" w:type="dxa"/>
            <w:shd w:val="clear" w:color="auto" w:fill="auto"/>
            <w:tcMar>
              <w:top w:w="100" w:type="dxa"/>
              <w:left w:w="100" w:type="dxa"/>
              <w:bottom w:w="100" w:type="dxa"/>
              <w:right w:w="100" w:type="dxa"/>
            </w:tcMar>
          </w:tcPr>
          <w:p w14:paraId="7335206B" w14:textId="77777777" w:rsidR="00C52227" w:rsidRDefault="007D4542">
            <w:pPr>
              <w:widowControl w:val="0"/>
              <w:spacing w:line="240" w:lineRule="auto"/>
            </w:pPr>
            <w:r>
              <w:t>12:30 - 1 PM</w:t>
            </w:r>
          </w:p>
        </w:tc>
        <w:tc>
          <w:tcPr>
            <w:tcW w:w="7170" w:type="dxa"/>
            <w:shd w:val="clear" w:color="auto" w:fill="auto"/>
            <w:tcMar>
              <w:top w:w="100" w:type="dxa"/>
              <w:left w:w="100" w:type="dxa"/>
              <w:bottom w:w="100" w:type="dxa"/>
              <w:right w:w="100" w:type="dxa"/>
            </w:tcMar>
          </w:tcPr>
          <w:p w14:paraId="582996DD" w14:textId="77777777" w:rsidR="00C52227" w:rsidRDefault="007D4542">
            <w:pPr>
              <w:widowControl w:val="0"/>
              <w:spacing w:line="240" w:lineRule="auto"/>
              <w:rPr>
                <w:sz w:val="24"/>
                <w:szCs w:val="24"/>
              </w:rPr>
            </w:pPr>
            <w:r>
              <w:rPr>
                <w:sz w:val="24"/>
                <w:szCs w:val="24"/>
              </w:rPr>
              <w:t>Break/Exhibits/Posters</w:t>
            </w:r>
          </w:p>
        </w:tc>
      </w:tr>
      <w:tr w:rsidR="00C52227" w14:paraId="1BAB4F8D" w14:textId="77777777">
        <w:trPr>
          <w:jc w:val="center"/>
        </w:trPr>
        <w:tc>
          <w:tcPr>
            <w:tcW w:w="2190" w:type="dxa"/>
            <w:shd w:val="clear" w:color="auto" w:fill="auto"/>
            <w:tcMar>
              <w:top w:w="100" w:type="dxa"/>
              <w:left w:w="100" w:type="dxa"/>
              <w:bottom w:w="100" w:type="dxa"/>
              <w:right w:w="100" w:type="dxa"/>
            </w:tcMar>
          </w:tcPr>
          <w:p w14:paraId="27B3D05D" w14:textId="77777777" w:rsidR="00C52227" w:rsidRDefault="007D4542">
            <w:pPr>
              <w:widowControl w:val="0"/>
              <w:spacing w:line="240" w:lineRule="auto"/>
            </w:pPr>
            <w:r>
              <w:t>1:00 - 2:00 PM</w:t>
            </w:r>
          </w:p>
          <w:p w14:paraId="384D3FB3" w14:textId="77777777" w:rsidR="00C52227" w:rsidRDefault="00C52227">
            <w:pPr>
              <w:widowControl w:val="0"/>
              <w:spacing w:line="240" w:lineRule="auto"/>
            </w:pPr>
          </w:p>
          <w:p w14:paraId="06918D8C" w14:textId="77777777" w:rsidR="00C52227" w:rsidRDefault="00C52227">
            <w:pPr>
              <w:widowControl w:val="0"/>
              <w:spacing w:line="240" w:lineRule="auto"/>
            </w:pPr>
          </w:p>
          <w:p w14:paraId="18EFED55" w14:textId="77777777" w:rsidR="00C52227" w:rsidRDefault="00C52227">
            <w:pPr>
              <w:widowControl w:val="0"/>
              <w:spacing w:line="240" w:lineRule="auto"/>
            </w:pPr>
          </w:p>
          <w:p w14:paraId="47709591" w14:textId="77777777" w:rsidR="00C52227" w:rsidRDefault="00C52227">
            <w:pPr>
              <w:widowControl w:val="0"/>
              <w:spacing w:line="240" w:lineRule="auto"/>
            </w:pPr>
          </w:p>
          <w:p w14:paraId="4526C4A6" w14:textId="77777777" w:rsidR="00C52227" w:rsidRDefault="00C52227">
            <w:pPr>
              <w:widowControl w:val="0"/>
              <w:spacing w:line="240" w:lineRule="auto"/>
            </w:pPr>
          </w:p>
          <w:p w14:paraId="7B53007F" w14:textId="77777777" w:rsidR="00C52227" w:rsidRDefault="00C52227">
            <w:pPr>
              <w:widowControl w:val="0"/>
              <w:spacing w:line="240" w:lineRule="auto"/>
            </w:pPr>
          </w:p>
          <w:p w14:paraId="3A47136E" w14:textId="77777777" w:rsidR="00C52227" w:rsidRDefault="00C52227">
            <w:pPr>
              <w:widowControl w:val="0"/>
              <w:spacing w:line="240" w:lineRule="auto"/>
            </w:pPr>
          </w:p>
          <w:p w14:paraId="53C13036" w14:textId="77777777" w:rsidR="00C52227" w:rsidRDefault="00C52227">
            <w:pPr>
              <w:widowControl w:val="0"/>
              <w:spacing w:line="240" w:lineRule="auto"/>
            </w:pPr>
          </w:p>
          <w:p w14:paraId="35636BDF" w14:textId="77777777" w:rsidR="00C52227" w:rsidRDefault="00C52227">
            <w:pPr>
              <w:widowControl w:val="0"/>
              <w:spacing w:line="240" w:lineRule="auto"/>
            </w:pPr>
          </w:p>
          <w:p w14:paraId="422E2533" w14:textId="77777777" w:rsidR="00C52227" w:rsidRDefault="00C52227">
            <w:pPr>
              <w:widowControl w:val="0"/>
              <w:spacing w:line="240" w:lineRule="auto"/>
            </w:pPr>
          </w:p>
          <w:p w14:paraId="7F55F189" w14:textId="77777777" w:rsidR="00C52227" w:rsidRDefault="00C52227">
            <w:pPr>
              <w:widowControl w:val="0"/>
              <w:spacing w:line="240" w:lineRule="auto"/>
            </w:pPr>
          </w:p>
          <w:p w14:paraId="1F201712" w14:textId="77777777" w:rsidR="00C52227" w:rsidRDefault="00C52227">
            <w:pPr>
              <w:widowControl w:val="0"/>
              <w:spacing w:line="240" w:lineRule="auto"/>
            </w:pPr>
          </w:p>
        </w:tc>
        <w:tc>
          <w:tcPr>
            <w:tcW w:w="7170" w:type="dxa"/>
            <w:shd w:val="clear" w:color="auto" w:fill="auto"/>
            <w:tcMar>
              <w:top w:w="100" w:type="dxa"/>
              <w:left w:w="100" w:type="dxa"/>
              <w:bottom w:w="100" w:type="dxa"/>
              <w:right w:w="100" w:type="dxa"/>
            </w:tcMar>
          </w:tcPr>
          <w:p w14:paraId="2D21E296" w14:textId="77777777" w:rsidR="00C52227" w:rsidRDefault="007D4542">
            <w:pPr>
              <w:widowControl w:val="0"/>
              <w:spacing w:line="240" w:lineRule="auto"/>
              <w:rPr>
                <w:sz w:val="24"/>
                <w:szCs w:val="24"/>
              </w:rPr>
            </w:pPr>
            <w:r>
              <w:rPr>
                <w:sz w:val="24"/>
                <w:szCs w:val="24"/>
              </w:rPr>
              <w:t>Breakout Sessions</w:t>
            </w:r>
          </w:p>
          <w:p w14:paraId="07FE4E31" w14:textId="77777777" w:rsidR="00C52227" w:rsidRDefault="00C52227">
            <w:pPr>
              <w:widowControl w:val="0"/>
              <w:spacing w:line="240" w:lineRule="auto"/>
              <w:rPr>
                <w:b/>
              </w:rPr>
            </w:pPr>
          </w:p>
          <w:p w14:paraId="420A5C08" w14:textId="77777777" w:rsidR="00C52227" w:rsidRDefault="007D4542">
            <w:pPr>
              <w:widowControl w:val="0"/>
              <w:spacing w:line="240" w:lineRule="auto"/>
              <w:rPr>
                <w:b/>
                <w:i/>
              </w:rPr>
            </w:pPr>
            <w:r>
              <w:rPr>
                <w:b/>
                <w:i/>
                <w:u w:val="single"/>
              </w:rPr>
              <w:t>Leadership:</w:t>
            </w:r>
            <w:r>
              <w:rPr>
                <w:b/>
                <w:i/>
              </w:rPr>
              <w:t xml:space="preserve"> Cultural Compass: Harnessing the Power of Your Culture in a Rapidly Changing World</w:t>
            </w:r>
          </w:p>
          <w:p w14:paraId="22797B85" w14:textId="77777777" w:rsidR="00C52227" w:rsidRDefault="007D4542">
            <w:pPr>
              <w:widowControl w:val="0"/>
              <w:spacing w:line="240" w:lineRule="auto"/>
              <w:rPr>
                <w:i/>
              </w:rPr>
            </w:pPr>
            <w:r>
              <w:rPr>
                <w:i/>
              </w:rPr>
              <w:t xml:space="preserve">Eric </w:t>
            </w:r>
            <w:proofErr w:type="spellStart"/>
            <w:r>
              <w:rPr>
                <w:i/>
              </w:rPr>
              <w:t>Pratum</w:t>
            </w:r>
            <w:proofErr w:type="spellEnd"/>
            <w:r>
              <w:rPr>
                <w:i/>
              </w:rPr>
              <w:t>, MBA, MA</w:t>
            </w:r>
          </w:p>
          <w:p w14:paraId="29846446" w14:textId="77777777" w:rsidR="00C52227" w:rsidRDefault="00C52227">
            <w:pPr>
              <w:widowControl w:val="0"/>
              <w:spacing w:line="240" w:lineRule="auto"/>
              <w:rPr>
                <w:i/>
              </w:rPr>
            </w:pPr>
          </w:p>
          <w:p w14:paraId="5707ABCB" w14:textId="77777777" w:rsidR="00C52227" w:rsidRDefault="007D4542">
            <w:pPr>
              <w:widowControl w:val="0"/>
              <w:spacing w:line="240" w:lineRule="auto"/>
              <w:rPr>
                <w:b/>
                <w:i/>
              </w:rPr>
            </w:pPr>
            <w:r>
              <w:rPr>
                <w:b/>
                <w:i/>
                <w:u w:val="single"/>
              </w:rPr>
              <w:t>Clinical:</w:t>
            </w:r>
            <w:r>
              <w:rPr>
                <w:b/>
                <w:i/>
              </w:rPr>
              <w:t xml:space="preserve"> Tube Feed or Not To Tube Feed: Ethics Beyond The Consult Question</w:t>
            </w:r>
          </w:p>
          <w:p w14:paraId="5C5666D5" w14:textId="77777777" w:rsidR="00C52227" w:rsidRDefault="007D4542">
            <w:pPr>
              <w:widowControl w:val="0"/>
              <w:spacing w:line="240" w:lineRule="auto"/>
              <w:rPr>
                <w:i/>
              </w:rPr>
            </w:pPr>
            <w:r>
              <w:rPr>
                <w:i/>
              </w:rPr>
              <w:t>Nina Curvis, MS, RD, LD, CNSC, Ryan Nelson, PhD, HEC-C</w:t>
            </w:r>
          </w:p>
          <w:p w14:paraId="79B3DC48" w14:textId="77777777" w:rsidR="00C52227" w:rsidRDefault="00C52227">
            <w:pPr>
              <w:widowControl w:val="0"/>
              <w:spacing w:line="240" w:lineRule="auto"/>
              <w:rPr>
                <w:i/>
              </w:rPr>
            </w:pPr>
          </w:p>
          <w:p w14:paraId="0416AD5F" w14:textId="77777777" w:rsidR="00C52227" w:rsidRDefault="00C52227">
            <w:pPr>
              <w:widowControl w:val="0"/>
              <w:spacing w:line="240" w:lineRule="auto"/>
              <w:rPr>
                <w:b/>
                <w:i/>
                <w:u w:val="single"/>
              </w:rPr>
            </w:pPr>
          </w:p>
          <w:p w14:paraId="7505C8AF" w14:textId="77777777" w:rsidR="00C52227" w:rsidRDefault="007D4542">
            <w:pPr>
              <w:widowControl w:val="0"/>
              <w:spacing w:line="240" w:lineRule="auto"/>
              <w:rPr>
                <w:b/>
                <w:i/>
              </w:rPr>
            </w:pPr>
            <w:r>
              <w:rPr>
                <w:b/>
                <w:i/>
                <w:u w:val="single"/>
              </w:rPr>
              <w:t>Nutrition Professionals in Practice:</w:t>
            </w:r>
            <w:r>
              <w:rPr>
                <w:b/>
                <w:i/>
              </w:rPr>
              <w:t xml:space="preserve">  How We Learn What To Eat And Why</w:t>
            </w:r>
          </w:p>
          <w:p w14:paraId="79F0E419" w14:textId="77777777" w:rsidR="00C52227" w:rsidRDefault="007D4542">
            <w:pPr>
              <w:widowControl w:val="0"/>
              <w:spacing w:line="240" w:lineRule="auto"/>
              <w:rPr>
                <w:sz w:val="24"/>
                <w:szCs w:val="24"/>
              </w:rPr>
            </w:pPr>
            <w:r>
              <w:rPr>
                <w:i/>
              </w:rPr>
              <w:t>Jess Reiners, RD,  LD, MS &amp; Hilmar Wagner, MPH, RDN, CD, LN</w:t>
            </w:r>
            <w:r>
              <w:rPr>
                <w:i/>
              </w:rPr>
              <w:tab/>
            </w:r>
          </w:p>
          <w:p w14:paraId="296B7D1B" w14:textId="77777777" w:rsidR="00C52227" w:rsidRDefault="00C52227">
            <w:pPr>
              <w:widowControl w:val="0"/>
              <w:spacing w:line="240" w:lineRule="auto"/>
              <w:rPr>
                <w:i/>
              </w:rPr>
            </w:pPr>
          </w:p>
        </w:tc>
      </w:tr>
      <w:tr w:rsidR="00C52227" w14:paraId="48EDF6A4" w14:textId="77777777">
        <w:trPr>
          <w:jc w:val="center"/>
        </w:trPr>
        <w:tc>
          <w:tcPr>
            <w:tcW w:w="2190" w:type="dxa"/>
            <w:shd w:val="clear" w:color="auto" w:fill="auto"/>
            <w:tcMar>
              <w:top w:w="100" w:type="dxa"/>
              <w:left w:w="100" w:type="dxa"/>
              <w:bottom w:w="100" w:type="dxa"/>
              <w:right w:w="100" w:type="dxa"/>
            </w:tcMar>
          </w:tcPr>
          <w:p w14:paraId="1617866D" w14:textId="77777777" w:rsidR="00C52227" w:rsidRDefault="007D4542">
            <w:pPr>
              <w:widowControl w:val="0"/>
              <w:spacing w:line="240" w:lineRule="auto"/>
            </w:pPr>
            <w:r>
              <w:t>2:00 - 3:00 PM</w:t>
            </w:r>
          </w:p>
        </w:tc>
        <w:tc>
          <w:tcPr>
            <w:tcW w:w="7170" w:type="dxa"/>
            <w:shd w:val="clear" w:color="auto" w:fill="auto"/>
            <w:tcMar>
              <w:top w:w="100" w:type="dxa"/>
              <w:left w:w="100" w:type="dxa"/>
              <w:bottom w:w="100" w:type="dxa"/>
              <w:right w:w="100" w:type="dxa"/>
            </w:tcMar>
          </w:tcPr>
          <w:p w14:paraId="1F8CD1E6" w14:textId="77777777" w:rsidR="00C52227" w:rsidRDefault="007D4542">
            <w:pPr>
              <w:widowControl w:val="0"/>
              <w:spacing w:line="240" w:lineRule="auto"/>
              <w:rPr>
                <w:sz w:val="24"/>
                <w:szCs w:val="24"/>
              </w:rPr>
            </w:pPr>
            <w:r>
              <w:rPr>
                <w:sz w:val="24"/>
                <w:szCs w:val="24"/>
              </w:rPr>
              <w:t>Breakout Sessions</w:t>
            </w:r>
          </w:p>
          <w:p w14:paraId="785D3746" w14:textId="77777777" w:rsidR="00C52227" w:rsidRDefault="00C52227">
            <w:pPr>
              <w:widowControl w:val="0"/>
              <w:spacing w:line="240" w:lineRule="auto"/>
              <w:rPr>
                <w:u w:val="single"/>
              </w:rPr>
            </w:pPr>
          </w:p>
          <w:p w14:paraId="2B1E66A7" w14:textId="77777777" w:rsidR="00C52227" w:rsidRDefault="007D4542">
            <w:pPr>
              <w:widowControl w:val="0"/>
              <w:spacing w:line="240" w:lineRule="auto"/>
              <w:rPr>
                <w:b/>
                <w:i/>
              </w:rPr>
            </w:pPr>
            <w:r>
              <w:rPr>
                <w:b/>
                <w:i/>
                <w:u w:val="single"/>
              </w:rPr>
              <w:t>Clinical:</w:t>
            </w:r>
            <w:r>
              <w:rPr>
                <w:b/>
                <w:i/>
              </w:rPr>
              <w:t xml:space="preserve"> Fueling Mental Health Through the Power of Nutrition</w:t>
            </w:r>
          </w:p>
          <w:p w14:paraId="4854CFA3" w14:textId="77777777" w:rsidR="00C52227" w:rsidRDefault="007D4542">
            <w:pPr>
              <w:widowControl w:val="0"/>
              <w:spacing w:line="240" w:lineRule="auto"/>
              <w:rPr>
                <w:i/>
              </w:rPr>
            </w:pPr>
            <w:r>
              <w:rPr>
                <w:i/>
              </w:rPr>
              <w:t>Lauren Fleck, MS, RD</w:t>
            </w:r>
          </w:p>
          <w:p w14:paraId="78AE782D" w14:textId="77777777" w:rsidR="00C52227" w:rsidRDefault="00C52227">
            <w:pPr>
              <w:widowControl w:val="0"/>
              <w:spacing w:line="240" w:lineRule="auto"/>
              <w:rPr>
                <w:i/>
              </w:rPr>
            </w:pPr>
          </w:p>
          <w:p w14:paraId="58455FFD" w14:textId="77777777" w:rsidR="00C52227" w:rsidRDefault="00C52227">
            <w:pPr>
              <w:widowControl w:val="0"/>
              <w:spacing w:line="240" w:lineRule="auto"/>
              <w:rPr>
                <w:b/>
                <w:i/>
                <w:u w:val="single"/>
              </w:rPr>
            </w:pPr>
          </w:p>
          <w:p w14:paraId="788060AC" w14:textId="77777777" w:rsidR="00C52227" w:rsidRDefault="00C52227">
            <w:pPr>
              <w:widowControl w:val="0"/>
              <w:spacing w:line="240" w:lineRule="auto"/>
              <w:rPr>
                <w:b/>
                <w:i/>
                <w:u w:val="single"/>
              </w:rPr>
            </w:pPr>
          </w:p>
          <w:p w14:paraId="700998AC" w14:textId="77777777" w:rsidR="00C52227" w:rsidRDefault="00C52227">
            <w:pPr>
              <w:widowControl w:val="0"/>
              <w:spacing w:line="240" w:lineRule="auto"/>
              <w:rPr>
                <w:b/>
                <w:i/>
                <w:u w:val="single"/>
              </w:rPr>
            </w:pPr>
          </w:p>
          <w:p w14:paraId="3B32F7CB" w14:textId="77777777" w:rsidR="00C52227" w:rsidRDefault="00C52227">
            <w:pPr>
              <w:widowControl w:val="0"/>
              <w:spacing w:line="240" w:lineRule="auto"/>
              <w:rPr>
                <w:b/>
                <w:i/>
                <w:u w:val="single"/>
              </w:rPr>
            </w:pPr>
          </w:p>
          <w:p w14:paraId="2D590395" w14:textId="77777777" w:rsidR="00C52227" w:rsidRDefault="007D4542">
            <w:pPr>
              <w:widowControl w:val="0"/>
              <w:spacing w:line="240" w:lineRule="auto"/>
              <w:rPr>
                <w:b/>
                <w:i/>
              </w:rPr>
            </w:pPr>
            <w:r>
              <w:rPr>
                <w:b/>
                <w:i/>
                <w:u w:val="single"/>
              </w:rPr>
              <w:t>Nutrition Professionals in Practice:</w:t>
            </w:r>
            <w:r>
              <w:rPr>
                <w:b/>
                <w:i/>
              </w:rPr>
              <w:t xml:space="preserve">  Empowering Nutrition Professionals to Bring Value to Your Organization and Connecting with RDN’s Who Are Billing for MNT </w:t>
            </w:r>
          </w:p>
          <w:p w14:paraId="4AEB46FE" w14:textId="77777777" w:rsidR="00C52227" w:rsidRDefault="00C52227">
            <w:pPr>
              <w:widowControl w:val="0"/>
              <w:spacing w:line="240" w:lineRule="auto"/>
              <w:rPr>
                <w:b/>
                <w:i/>
              </w:rPr>
            </w:pPr>
          </w:p>
          <w:p w14:paraId="3F0F4C46" w14:textId="77777777" w:rsidR="00C52227" w:rsidRDefault="007D4542">
            <w:pPr>
              <w:widowControl w:val="0"/>
              <w:spacing w:line="240" w:lineRule="auto"/>
              <w:rPr>
                <w:i/>
              </w:rPr>
            </w:pPr>
            <w:r>
              <w:rPr>
                <w:i/>
              </w:rPr>
              <w:t xml:space="preserve">Zeinab </w:t>
            </w:r>
            <w:proofErr w:type="spellStart"/>
            <w:r>
              <w:rPr>
                <w:i/>
              </w:rPr>
              <w:t>Alol</w:t>
            </w:r>
            <w:proofErr w:type="spellEnd"/>
            <w:r>
              <w:rPr>
                <w:i/>
              </w:rPr>
              <w:t xml:space="preserve">, MSc, RD, CLC, CFI, LND, Donna </w:t>
            </w:r>
            <w:proofErr w:type="spellStart"/>
            <w:r>
              <w:rPr>
                <w:i/>
              </w:rPr>
              <w:t>Gjesvold</w:t>
            </w:r>
            <w:proofErr w:type="spellEnd"/>
            <w:r>
              <w:rPr>
                <w:i/>
              </w:rPr>
              <w:t>, RDN, LD, CCTD, Stacey Hoffman, RD, LD, Louann Kaupa, RD, LD (Moderator), Priyanka Sagar, M.Sc., RDN, LD</w:t>
            </w:r>
          </w:p>
        </w:tc>
      </w:tr>
      <w:tr w:rsidR="00C52227" w14:paraId="7B29FD38" w14:textId="77777777">
        <w:trPr>
          <w:jc w:val="center"/>
        </w:trPr>
        <w:tc>
          <w:tcPr>
            <w:tcW w:w="2190" w:type="dxa"/>
            <w:shd w:val="clear" w:color="auto" w:fill="auto"/>
            <w:tcMar>
              <w:top w:w="100" w:type="dxa"/>
              <w:left w:w="100" w:type="dxa"/>
              <w:bottom w:w="100" w:type="dxa"/>
              <w:right w:w="100" w:type="dxa"/>
            </w:tcMar>
          </w:tcPr>
          <w:p w14:paraId="6C1BC9EB" w14:textId="77777777" w:rsidR="00C52227" w:rsidRDefault="007D4542">
            <w:pPr>
              <w:widowControl w:val="0"/>
              <w:spacing w:line="240" w:lineRule="auto"/>
            </w:pPr>
            <w:r>
              <w:lastRenderedPageBreak/>
              <w:t>2:30 -3:30 PM</w:t>
            </w:r>
          </w:p>
        </w:tc>
        <w:tc>
          <w:tcPr>
            <w:tcW w:w="7170" w:type="dxa"/>
            <w:shd w:val="clear" w:color="auto" w:fill="auto"/>
            <w:tcMar>
              <w:top w:w="100" w:type="dxa"/>
              <w:left w:w="100" w:type="dxa"/>
              <w:bottom w:w="100" w:type="dxa"/>
              <w:right w:w="100" w:type="dxa"/>
            </w:tcMar>
          </w:tcPr>
          <w:p w14:paraId="011E1C22" w14:textId="77777777" w:rsidR="00C52227" w:rsidRDefault="007D4542">
            <w:pPr>
              <w:widowControl w:val="0"/>
              <w:spacing w:line="240" w:lineRule="auto"/>
              <w:rPr>
                <w:i/>
              </w:rPr>
            </w:pPr>
            <w:r>
              <w:rPr>
                <w:sz w:val="24"/>
                <w:szCs w:val="24"/>
              </w:rPr>
              <w:t>Break/Exhibits/Posters</w:t>
            </w:r>
          </w:p>
        </w:tc>
      </w:tr>
      <w:tr w:rsidR="00C52227" w14:paraId="180415E6" w14:textId="77777777">
        <w:trPr>
          <w:jc w:val="center"/>
        </w:trPr>
        <w:tc>
          <w:tcPr>
            <w:tcW w:w="2190" w:type="dxa"/>
            <w:shd w:val="clear" w:color="auto" w:fill="auto"/>
            <w:tcMar>
              <w:top w:w="100" w:type="dxa"/>
              <w:left w:w="100" w:type="dxa"/>
              <w:bottom w:w="100" w:type="dxa"/>
              <w:right w:w="100" w:type="dxa"/>
            </w:tcMar>
          </w:tcPr>
          <w:p w14:paraId="14E44861" w14:textId="77777777" w:rsidR="00C52227" w:rsidRDefault="007D4542">
            <w:pPr>
              <w:widowControl w:val="0"/>
              <w:spacing w:line="240" w:lineRule="auto"/>
            </w:pPr>
            <w:r>
              <w:t>3:30-4:30 PM</w:t>
            </w:r>
          </w:p>
        </w:tc>
        <w:tc>
          <w:tcPr>
            <w:tcW w:w="7170" w:type="dxa"/>
            <w:shd w:val="clear" w:color="auto" w:fill="auto"/>
            <w:tcMar>
              <w:top w:w="100" w:type="dxa"/>
              <w:left w:w="100" w:type="dxa"/>
              <w:bottom w:w="100" w:type="dxa"/>
              <w:right w:w="100" w:type="dxa"/>
            </w:tcMar>
          </w:tcPr>
          <w:p w14:paraId="14B979FF" w14:textId="77777777" w:rsidR="00C52227" w:rsidRDefault="007D4542">
            <w:pPr>
              <w:widowControl w:val="0"/>
              <w:spacing w:line="240" w:lineRule="auto"/>
              <w:rPr>
                <w:sz w:val="24"/>
                <w:szCs w:val="24"/>
              </w:rPr>
            </w:pPr>
            <w:r>
              <w:rPr>
                <w:sz w:val="24"/>
                <w:szCs w:val="24"/>
              </w:rPr>
              <w:t>Keynote Speaker</w:t>
            </w:r>
          </w:p>
          <w:p w14:paraId="2A89ED6D" w14:textId="77777777" w:rsidR="00C52227" w:rsidRDefault="00C52227">
            <w:pPr>
              <w:widowControl w:val="0"/>
              <w:spacing w:line="240" w:lineRule="auto"/>
              <w:rPr>
                <w:b/>
              </w:rPr>
            </w:pPr>
          </w:p>
          <w:p w14:paraId="08663482" w14:textId="77777777" w:rsidR="00C52227" w:rsidRDefault="007D4542">
            <w:pPr>
              <w:widowControl w:val="0"/>
              <w:spacing w:line="240" w:lineRule="auto"/>
              <w:rPr>
                <w:b/>
                <w:i/>
              </w:rPr>
            </w:pPr>
            <w:r>
              <w:rPr>
                <w:b/>
                <w:i/>
              </w:rPr>
              <w:t>Empowering RDNs to Achieve Professional Goals: A Panel Discussion on Terminal Degrees and Certifications</w:t>
            </w:r>
          </w:p>
          <w:p w14:paraId="53F924C2" w14:textId="77777777" w:rsidR="00C52227" w:rsidRDefault="007D4542">
            <w:pPr>
              <w:widowControl w:val="0"/>
              <w:spacing w:line="240" w:lineRule="auto"/>
              <w:rPr>
                <w:i/>
                <w:highlight w:val="yellow"/>
              </w:rPr>
            </w:pPr>
            <w:r>
              <w:rPr>
                <w:i/>
              </w:rPr>
              <w:t xml:space="preserve">Katie Galloway, MBA, RD, LD, IBCLC, Lindsay Heidelberger, PhD, RDN, LDN, Melissa Jaeger, RD, LD (Moderator), Leah </w:t>
            </w:r>
            <w:proofErr w:type="spellStart"/>
            <w:r>
              <w:rPr>
                <w:i/>
              </w:rPr>
              <w:t>Qubty</w:t>
            </w:r>
            <w:proofErr w:type="spellEnd"/>
            <w:r>
              <w:rPr>
                <w:i/>
              </w:rPr>
              <w:t>, DCN, MS, RDN, LDN, FAND, Amanda Rau, CDCES, Toni Swanson RDN, CSG, LD</w:t>
            </w:r>
          </w:p>
        </w:tc>
      </w:tr>
      <w:tr w:rsidR="00C52227" w14:paraId="331DBFA8" w14:textId="77777777">
        <w:trPr>
          <w:jc w:val="center"/>
        </w:trPr>
        <w:tc>
          <w:tcPr>
            <w:tcW w:w="2190" w:type="dxa"/>
            <w:shd w:val="clear" w:color="auto" w:fill="auto"/>
            <w:tcMar>
              <w:top w:w="100" w:type="dxa"/>
              <w:left w:w="100" w:type="dxa"/>
              <w:bottom w:w="100" w:type="dxa"/>
              <w:right w:w="100" w:type="dxa"/>
            </w:tcMar>
          </w:tcPr>
          <w:p w14:paraId="6FC8CFD9" w14:textId="77777777" w:rsidR="00C52227" w:rsidRDefault="007D4542">
            <w:pPr>
              <w:widowControl w:val="0"/>
              <w:spacing w:line="240" w:lineRule="auto"/>
            </w:pPr>
            <w:r>
              <w:t>4:30-6:00 PM</w:t>
            </w:r>
          </w:p>
        </w:tc>
        <w:tc>
          <w:tcPr>
            <w:tcW w:w="7170" w:type="dxa"/>
            <w:shd w:val="clear" w:color="auto" w:fill="auto"/>
            <w:tcMar>
              <w:top w:w="100" w:type="dxa"/>
              <w:left w:w="100" w:type="dxa"/>
              <w:bottom w:w="100" w:type="dxa"/>
              <w:right w:w="100" w:type="dxa"/>
            </w:tcMar>
          </w:tcPr>
          <w:p w14:paraId="05DAB9FD" w14:textId="77777777" w:rsidR="00C52227" w:rsidRDefault="007D4542">
            <w:pPr>
              <w:widowControl w:val="0"/>
              <w:spacing w:line="240" w:lineRule="auto"/>
              <w:rPr>
                <w:sz w:val="24"/>
                <w:szCs w:val="24"/>
              </w:rPr>
            </w:pPr>
            <w:r>
              <w:rPr>
                <w:sz w:val="24"/>
                <w:szCs w:val="24"/>
              </w:rPr>
              <w:t>Happy Hour</w:t>
            </w:r>
          </w:p>
        </w:tc>
      </w:tr>
    </w:tbl>
    <w:p w14:paraId="174E51F9" w14:textId="77777777" w:rsidR="00C52227" w:rsidRDefault="00C52227">
      <w:pPr>
        <w:jc w:val="center"/>
        <w:rPr>
          <w:rFonts w:ascii="Pilcrow Soft" w:eastAsia="Pilcrow Soft" w:hAnsi="Pilcrow Soft" w:cs="Pilcrow Soft"/>
          <w:sz w:val="20"/>
          <w:szCs w:val="20"/>
        </w:rPr>
      </w:pPr>
    </w:p>
    <w:p w14:paraId="32AB6AF1" w14:textId="77777777" w:rsidR="00C52227" w:rsidRDefault="007D4542">
      <w:pPr>
        <w:spacing w:line="240" w:lineRule="auto"/>
        <w:jc w:val="center"/>
      </w:pPr>
      <w:r>
        <w:t xml:space="preserve">Up to 6 CPEUs for Conference Educational Sessions </w:t>
      </w:r>
    </w:p>
    <w:p w14:paraId="75325CD7" w14:textId="3185F488" w:rsidR="00C52227" w:rsidRDefault="007D4542">
      <w:pPr>
        <w:spacing w:line="240" w:lineRule="auto"/>
        <w:jc w:val="center"/>
      </w:pPr>
      <w:r>
        <w:t>CPEUs for Posters (1.75</w:t>
      </w:r>
      <w:r>
        <w:t>)</w:t>
      </w:r>
    </w:p>
    <w:p w14:paraId="28209446" w14:textId="77777777" w:rsidR="00C52227" w:rsidRDefault="007D4542">
      <w:pPr>
        <w:spacing w:line="240" w:lineRule="auto"/>
        <w:jc w:val="center"/>
      </w:pPr>
      <w:r>
        <w:t>CDR no longer provides CPEUs for Exhibitors</w:t>
      </w:r>
    </w:p>
    <w:p w14:paraId="04E51820" w14:textId="77777777" w:rsidR="00C52227" w:rsidRDefault="007D4542">
      <w:pPr>
        <w:rPr>
          <w:b/>
          <w:color w:val="2E7BA4"/>
          <w:sz w:val="36"/>
          <w:szCs w:val="36"/>
        </w:rPr>
      </w:pPr>
      <w:r>
        <w:br w:type="page"/>
      </w:r>
    </w:p>
    <w:p w14:paraId="63DB3D2B" w14:textId="77777777" w:rsidR="00C52227" w:rsidRDefault="007D4542">
      <w:pPr>
        <w:spacing w:line="240" w:lineRule="auto"/>
        <w:rPr>
          <w:rFonts w:ascii="Times New Roman" w:eastAsia="Times New Roman" w:hAnsi="Times New Roman" w:cs="Times New Roman"/>
          <w:sz w:val="24"/>
          <w:szCs w:val="24"/>
        </w:rPr>
      </w:pPr>
      <w:r>
        <w:rPr>
          <w:b/>
          <w:color w:val="2E7BA4"/>
          <w:sz w:val="36"/>
          <w:szCs w:val="36"/>
        </w:rPr>
        <w:lastRenderedPageBreak/>
        <w:t>THANK YOU TO OUR SPONSORS AND EXHIBITORS!</w:t>
      </w:r>
    </w:p>
    <w:p w14:paraId="6CC687A4" w14:textId="77777777" w:rsidR="00C52227" w:rsidRDefault="00C52227">
      <w:pPr>
        <w:spacing w:line="240" w:lineRule="auto"/>
        <w:rPr>
          <w:rFonts w:ascii="Times New Roman" w:eastAsia="Times New Roman" w:hAnsi="Times New Roman" w:cs="Times New Roman"/>
          <w:sz w:val="24"/>
          <w:szCs w:val="24"/>
        </w:rPr>
      </w:pPr>
    </w:p>
    <w:p w14:paraId="174E836F" w14:textId="77777777" w:rsidR="00C52227" w:rsidRDefault="007D4542">
      <w:pPr>
        <w:spacing w:line="240" w:lineRule="auto"/>
        <w:jc w:val="center"/>
        <w:rPr>
          <w:rFonts w:ascii="Times New Roman" w:eastAsia="Times New Roman" w:hAnsi="Times New Roman" w:cs="Times New Roman"/>
          <w:sz w:val="24"/>
          <w:szCs w:val="24"/>
        </w:rPr>
      </w:pPr>
      <w:r>
        <w:rPr>
          <w:b/>
          <w:color w:val="2E7BA4"/>
          <w:sz w:val="28"/>
          <w:szCs w:val="28"/>
        </w:rPr>
        <w:t>Lunch Sponsor</w:t>
      </w:r>
    </w:p>
    <w:p w14:paraId="3A14FFAF" w14:textId="77777777" w:rsidR="00C52227" w:rsidRDefault="007D4542">
      <w:pPr>
        <w:spacing w:line="240" w:lineRule="auto"/>
        <w:jc w:val="center"/>
        <w:rPr>
          <w:rFonts w:ascii="Times New Roman" w:eastAsia="Times New Roman" w:hAnsi="Times New Roman" w:cs="Times New Roman"/>
          <w:sz w:val="24"/>
          <w:szCs w:val="24"/>
        </w:rPr>
      </w:pPr>
      <w:r>
        <w:rPr>
          <w:sz w:val="24"/>
          <w:szCs w:val="24"/>
        </w:rPr>
        <w:t>Minnesota Pork Board</w:t>
      </w:r>
    </w:p>
    <w:p w14:paraId="52A1A58E" w14:textId="77777777" w:rsidR="00C52227" w:rsidRDefault="00C52227">
      <w:pPr>
        <w:spacing w:line="240" w:lineRule="auto"/>
        <w:rPr>
          <w:rFonts w:ascii="Times New Roman" w:eastAsia="Times New Roman" w:hAnsi="Times New Roman" w:cs="Times New Roman"/>
          <w:sz w:val="24"/>
          <w:szCs w:val="24"/>
        </w:rPr>
      </w:pPr>
    </w:p>
    <w:p w14:paraId="1E590F48" w14:textId="77777777" w:rsidR="00C52227" w:rsidRDefault="007D4542">
      <w:pPr>
        <w:spacing w:line="240" w:lineRule="auto"/>
        <w:jc w:val="center"/>
        <w:rPr>
          <w:rFonts w:ascii="Times New Roman" w:eastAsia="Times New Roman" w:hAnsi="Times New Roman" w:cs="Times New Roman"/>
          <w:sz w:val="24"/>
          <w:szCs w:val="24"/>
        </w:rPr>
      </w:pPr>
      <w:r>
        <w:rPr>
          <w:b/>
          <w:color w:val="2E7BA4"/>
          <w:sz w:val="28"/>
          <w:szCs w:val="28"/>
        </w:rPr>
        <w:t>Exhibitors</w:t>
      </w:r>
    </w:p>
    <w:p w14:paraId="59ABF6B3" w14:textId="77777777" w:rsidR="00C52227" w:rsidRDefault="007D4542">
      <w:pPr>
        <w:spacing w:line="240" w:lineRule="auto"/>
        <w:jc w:val="center"/>
        <w:rPr>
          <w:rFonts w:ascii="Times New Roman" w:eastAsia="Times New Roman" w:hAnsi="Times New Roman" w:cs="Times New Roman"/>
          <w:sz w:val="24"/>
          <w:szCs w:val="24"/>
        </w:rPr>
      </w:pPr>
      <w:r>
        <w:rPr>
          <w:color w:val="0F182B"/>
          <w:sz w:val="24"/>
          <w:szCs w:val="24"/>
        </w:rPr>
        <w:t>Coram/ CVS Specialty Infusion</w:t>
      </w:r>
    </w:p>
    <w:p w14:paraId="35241E0D" w14:textId="77777777" w:rsidR="00C52227" w:rsidRDefault="007D4542">
      <w:pPr>
        <w:spacing w:line="240" w:lineRule="auto"/>
        <w:jc w:val="center"/>
        <w:rPr>
          <w:color w:val="0F182B"/>
          <w:sz w:val="24"/>
          <w:szCs w:val="24"/>
        </w:rPr>
      </w:pPr>
      <w:r>
        <w:rPr>
          <w:color w:val="0F182B"/>
          <w:sz w:val="24"/>
          <w:szCs w:val="24"/>
        </w:rPr>
        <w:t>Global Health Products</w:t>
      </w:r>
    </w:p>
    <w:p w14:paraId="45A19736" w14:textId="77777777" w:rsidR="00C52227" w:rsidRDefault="007D4542">
      <w:pPr>
        <w:spacing w:line="240" w:lineRule="auto"/>
        <w:jc w:val="center"/>
        <w:rPr>
          <w:rFonts w:ascii="Times New Roman" w:eastAsia="Times New Roman" w:hAnsi="Times New Roman" w:cs="Times New Roman"/>
          <w:sz w:val="24"/>
          <w:szCs w:val="24"/>
        </w:rPr>
      </w:pPr>
      <w:r>
        <w:rPr>
          <w:color w:val="0F182B"/>
          <w:sz w:val="24"/>
          <w:szCs w:val="24"/>
        </w:rPr>
        <w:t>MAND Public Policy Panel</w:t>
      </w:r>
    </w:p>
    <w:p w14:paraId="6332DF30" w14:textId="77777777" w:rsidR="00C52227" w:rsidRDefault="007D4542">
      <w:pPr>
        <w:spacing w:line="240" w:lineRule="auto"/>
        <w:jc w:val="center"/>
        <w:rPr>
          <w:rFonts w:ascii="Times New Roman" w:eastAsia="Times New Roman" w:hAnsi="Times New Roman" w:cs="Times New Roman"/>
          <w:sz w:val="24"/>
          <w:szCs w:val="24"/>
        </w:rPr>
      </w:pPr>
      <w:r>
        <w:rPr>
          <w:color w:val="0F182B"/>
          <w:sz w:val="24"/>
          <w:szCs w:val="24"/>
        </w:rPr>
        <w:t>Midwest Dairy</w:t>
      </w:r>
    </w:p>
    <w:p w14:paraId="31A915D8" w14:textId="77777777" w:rsidR="00C52227" w:rsidRDefault="007D4542">
      <w:pPr>
        <w:spacing w:line="240" w:lineRule="auto"/>
        <w:jc w:val="center"/>
        <w:rPr>
          <w:rFonts w:ascii="Times New Roman" w:eastAsia="Times New Roman" w:hAnsi="Times New Roman" w:cs="Times New Roman"/>
          <w:sz w:val="24"/>
          <w:szCs w:val="24"/>
        </w:rPr>
      </w:pPr>
      <w:r>
        <w:rPr>
          <w:color w:val="0F182B"/>
          <w:sz w:val="24"/>
          <w:szCs w:val="24"/>
        </w:rPr>
        <w:t>Minnesota Beef Council</w:t>
      </w:r>
    </w:p>
    <w:p w14:paraId="3EB7DE67" w14:textId="77777777" w:rsidR="00C52227" w:rsidRDefault="007D4542">
      <w:pPr>
        <w:spacing w:line="240" w:lineRule="auto"/>
        <w:jc w:val="center"/>
        <w:rPr>
          <w:rFonts w:ascii="Times New Roman" w:eastAsia="Times New Roman" w:hAnsi="Times New Roman" w:cs="Times New Roman"/>
          <w:sz w:val="24"/>
          <w:szCs w:val="24"/>
        </w:rPr>
      </w:pPr>
      <w:r>
        <w:rPr>
          <w:color w:val="0F182B"/>
          <w:sz w:val="24"/>
          <w:szCs w:val="24"/>
        </w:rPr>
        <w:t>Minnesota Board of Dietetics and Nutrition Practice</w:t>
      </w:r>
    </w:p>
    <w:p w14:paraId="2EDBF494" w14:textId="77777777" w:rsidR="00C52227" w:rsidRDefault="007D4542">
      <w:pPr>
        <w:spacing w:line="240" w:lineRule="auto"/>
        <w:jc w:val="center"/>
        <w:rPr>
          <w:rFonts w:ascii="Times New Roman" w:eastAsia="Times New Roman" w:hAnsi="Times New Roman" w:cs="Times New Roman"/>
          <w:sz w:val="24"/>
          <w:szCs w:val="24"/>
        </w:rPr>
      </w:pPr>
      <w:r>
        <w:rPr>
          <w:color w:val="0F182B"/>
          <w:sz w:val="24"/>
          <w:szCs w:val="24"/>
        </w:rPr>
        <w:t>Novo Nordisk</w:t>
      </w:r>
    </w:p>
    <w:p w14:paraId="47429F77" w14:textId="77777777" w:rsidR="00C52227" w:rsidRDefault="007D4542">
      <w:pPr>
        <w:spacing w:line="240" w:lineRule="auto"/>
        <w:jc w:val="center"/>
        <w:rPr>
          <w:rFonts w:ascii="Times New Roman" w:eastAsia="Times New Roman" w:hAnsi="Times New Roman" w:cs="Times New Roman"/>
          <w:sz w:val="24"/>
          <w:szCs w:val="24"/>
        </w:rPr>
      </w:pPr>
      <w:r>
        <w:rPr>
          <w:color w:val="0F182B"/>
          <w:sz w:val="24"/>
          <w:szCs w:val="24"/>
        </w:rPr>
        <w:t>Open Arms of Minnesota</w:t>
      </w:r>
    </w:p>
    <w:p w14:paraId="61EC7FEE" w14:textId="77777777" w:rsidR="00C52227" w:rsidRDefault="007D4542">
      <w:pPr>
        <w:spacing w:line="240" w:lineRule="auto"/>
        <w:jc w:val="center"/>
        <w:rPr>
          <w:sz w:val="24"/>
          <w:szCs w:val="24"/>
        </w:rPr>
      </w:pPr>
      <w:r>
        <w:rPr>
          <w:sz w:val="24"/>
          <w:szCs w:val="24"/>
        </w:rPr>
        <w:t>Option Care Health</w:t>
      </w:r>
    </w:p>
    <w:p w14:paraId="48F4B649" w14:textId="77777777" w:rsidR="00C52227" w:rsidRDefault="007D4542">
      <w:pPr>
        <w:spacing w:line="240" w:lineRule="auto"/>
        <w:jc w:val="center"/>
        <w:rPr>
          <w:sz w:val="24"/>
          <w:szCs w:val="24"/>
        </w:rPr>
      </w:pPr>
      <w:r>
        <w:rPr>
          <w:sz w:val="24"/>
          <w:szCs w:val="24"/>
        </w:rPr>
        <w:t>Performance Foodservice</w:t>
      </w:r>
    </w:p>
    <w:p w14:paraId="6F01ECC7" w14:textId="77777777" w:rsidR="00C52227" w:rsidRDefault="007D4542">
      <w:pPr>
        <w:spacing w:line="240" w:lineRule="auto"/>
        <w:jc w:val="center"/>
        <w:rPr>
          <w:sz w:val="24"/>
          <w:szCs w:val="24"/>
        </w:rPr>
      </w:pPr>
      <w:r>
        <w:rPr>
          <w:sz w:val="24"/>
          <w:szCs w:val="24"/>
        </w:rPr>
        <w:t>QOL Medical</w:t>
      </w:r>
    </w:p>
    <w:p w14:paraId="37E57B77" w14:textId="77777777" w:rsidR="00C52227" w:rsidRDefault="007D4542">
      <w:pPr>
        <w:spacing w:line="240" w:lineRule="auto"/>
        <w:jc w:val="center"/>
        <w:rPr>
          <w:sz w:val="24"/>
          <w:szCs w:val="24"/>
        </w:rPr>
      </w:pPr>
      <w:r>
        <w:rPr>
          <w:sz w:val="24"/>
          <w:szCs w:val="24"/>
        </w:rPr>
        <w:t>The Emily Program</w:t>
      </w:r>
    </w:p>
    <w:p w14:paraId="79BE50BB" w14:textId="77777777" w:rsidR="00C52227" w:rsidRDefault="007D4542">
      <w:pPr>
        <w:spacing w:line="240" w:lineRule="auto"/>
        <w:jc w:val="center"/>
        <w:rPr>
          <w:sz w:val="24"/>
          <w:szCs w:val="24"/>
        </w:rPr>
      </w:pPr>
      <w:r>
        <w:rPr>
          <w:sz w:val="24"/>
          <w:szCs w:val="24"/>
        </w:rPr>
        <w:t>U.S. Army Medicine</w:t>
      </w:r>
    </w:p>
    <w:p w14:paraId="152C013C" w14:textId="77777777" w:rsidR="00C52227" w:rsidRDefault="00C52227">
      <w:pPr>
        <w:spacing w:line="240" w:lineRule="auto"/>
        <w:jc w:val="center"/>
        <w:rPr>
          <w:b/>
          <w:color w:val="2E7BA4"/>
          <w:sz w:val="28"/>
          <w:szCs w:val="28"/>
        </w:rPr>
      </w:pPr>
    </w:p>
    <w:p w14:paraId="54381278" w14:textId="77777777" w:rsidR="00C52227" w:rsidRDefault="00C52227">
      <w:pPr>
        <w:spacing w:line="240" w:lineRule="auto"/>
        <w:jc w:val="center"/>
        <w:rPr>
          <w:b/>
          <w:color w:val="2E7BA4"/>
          <w:sz w:val="28"/>
          <w:szCs w:val="28"/>
        </w:rPr>
      </w:pPr>
    </w:p>
    <w:p w14:paraId="06295DDD" w14:textId="77777777" w:rsidR="00C52227" w:rsidRDefault="007D4542">
      <w:pPr>
        <w:spacing w:line="240" w:lineRule="auto"/>
        <w:jc w:val="center"/>
        <w:rPr>
          <w:b/>
          <w:color w:val="2E7BA4"/>
          <w:sz w:val="28"/>
          <w:szCs w:val="28"/>
        </w:rPr>
      </w:pPr>
      <w:r>
        <w:rPr>
          <w:b/>
          <w:color w:val="2E7BA4"/>
          <w:sz w:val="28"/>
          <w:szCs w:val="28"/>
        </w:rPr>
        <w:t>In-Kind Donors</w:t>
      </w:r>
    </w:p>
    <w:p w14:paraId="7C0299B5" w14:textId="77777777" w:rsidR="00C52227" w:rsidRDefault="007D4542">
      <w:pPr>
        <w:spacing w:line="240" w:lineRule="auto"/>
        <w:jc w:val="center"/>
        <w:rPr>
          <w:sz w:val="24"/>
          <w:szCs w:val="24"/>
        </w:rPr>
      </w:pPr>
      <w:r>
        <w:rPr>
          <w:sz w:val="24"/>
          <w:szCs w:val="24"/>
        </w:rPr>
        <w:t>Go-Go- Squeeze</w:t>
      </w:r>
    </w:p>
    <w:p w14:paraId="0ACFBE53" w14:textId="77777777" w:rsidR="00C52227" w:rsidRDefault="007D4542">
      <w:pPr>
        <w:spacing w:line="240" w:lineRule="auto"/>
        <w:jc w:val="center"/>
        <w:rPr>
          <w:sz w:val="24"/>
          <w:szCs w:val="24"/>
        </w:rPr>
      </w:pPr>
      <w:r>
        <w:rPr>
          <w:sz w:val="24"/>
          <w:szCs w:val="24"/>
        </w:rPr>
        <w:t>Performance Foodservice</w:t>
      </w:r>
    </w:p>
    <w:p w14:paraId="5EC53C82" w14:textId="77777777" w:rsidR="00C52227" w:rsidRDefault="007D4542">
      <w:pPr>
        <w:spacing w:line="240" w:lineRule="auto"/>
        <w:jc w:val="center"/>
        <w:rPr>
          <w:b/>
          <w:color w:val="2E7BA4"/>
          <w:sz w:val="36"/>
          <w:szCs w:val="36"/>
        </w:rPr>
      </w:pPr>
      <w:r>
        <w:br w:type="page"/>
      </w:r>
    </w:p>
    <w:p w14:paraId="4FAF3692" w14:textId="77777777" w:rsidR="00C52227" w:rsidRDefault="007D4542">
      <w:pPr>
        <w:rPr>
          <w:b/>
          <w:color w:val="2E7BA4"/>
          <w:sz w:val="36"/>
          <w:szCs w:val="36"/>
        </w:rPr>
      </w:pPr>
      <w:r>
        <w:rPr>
          <w:b/>
          <w:noProof/>
          <w:color w:val="2E7BA4"/>
          <w:sz w:val="36"/>
          <w:szCs w:val="36"/>
        </w:rPr>
        <w:lastRenderedPageBreak/>
        <w:drawing>
          <wp:inline distT="0" distB="0" distL="0" distR="0" wp14:anchorId="65A62EA2" wp14:editId="3357D8B7">
            <wp:extent cx="5943600" cy="7691755"/>
            <wp:effectExtent l="0" t="0" r="0" b="0"/>
            <wp:docPr id="2105750935" name="image33.png" descr="A close up of foo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close up of food&#10;&#10;Description automatically generated"/>
                    <pic:cNvPicPr preferRelativeResize="0"/>
                  </pic:nvPicPr>
                  <pic:blipFill>
                    <a:blip r:embed="rId9"/>
                    <a:srcRect/>
                    <a:stretch>
                      <a:fillRect/>
                    </a:stretch>
                  </pic:blipFill>
                  <pic:spPr>
                    <a:xfrm>
                      <a:off x="0" y="0"/>
                      <a:ext cx="5943600" cy="7691755"/>
                    </a:xfrm>
                    <a:prstGeom prst="rect">
                      <a:avLst/>
                    </a:prstGeom>
                    <a:ln/>
                  </pic:spPr>
                </pic:pic>
              </a:graphicData>
            </a:graphic>
          </wp:inline>
        </w:drawing>
      </w:r>
    </w:p>
    <w:p w14:paraId="0FCD55BC" w14:textId="77777777" w:rsidR="00C52227" w:rsidRDefault="00C52227">
      <w:pPr>
        <w:spacing w:line="240" w:lineRule="auto"/>
        <w:jc w:val="center"/>
        <w:rPr>
          <w:b/>
          <w:color w:val="2E7BA4"/>
          <w:sz w:val="36"/>
          <w:szCs w:val="36"/>
        </w:rPr>
      </w:pPr>
    </w:p>
    <w:p w14:paraId="535EC6D7" w14:textId="77777777" w:rsidR="00C52227" w:rsidRDefault="007D4542">
      <w:pPr>
        <w:spacing w:line="240" w:lineRule="auto"/>
        <w:jc w:val="center"/>
        <w:rPr>
          <w:b/>
          <w:color w:val="2E7BA4"/>
          <w:sz w:val="36"/>
          <w:szCs w:val="36"/>
        </w:rPr>
      </w:pPr>
      <w:r>
        <w:rPr>
          <w:b/>
          <w:color w:val="2E7BA4"/>
          <w:sz w:val="36"/>
          <w:szCs w:val="36"/>
        </w:rPr>
        <w:lastRenderedPageBreak/>
        <w:t>EXPANDED PROGRAM</w:t>
      </w:r>
    </w:p>
    <w:p w14:paraId="75FF1320" w14:textId="77777777" w:rsidR="00C52227" w:rsidRDefault="00C52227">
      <w:pPr>
        <w:spacing w:line="240" w:lineRule="auto"/>
        <w:jc w:val="center"/>
        <w:rPr>
          <w:b/>
          <w:color w:val="2E7BA4"/>
          <w:sz w:val="36"/>
          <w:szCs w:val="36"/>
        </w:rPr>
      </w:pPr>
    </w:p>
    <w:p w14:paraId="558D977A" w14:textId="77777777" w:rsidR="00C52227" w:rsidRDefault="007D4542">
      <w:pPr>
        <w:spacing w:after="200"/>
        <w:rPr>
          <w:b/>
          <w:color w:val="4AAB27"/>
          <w:sz w:val="24"/>
          <w:szCs w:val="24"/>
        </w:rPr>
      </w:pPr>
      <w:r>
        <w:rPr>
          <w:b/>
          <w:color w:val="2E7BA4"/>
          <w:sz w:val="24"/>
          <w:szCs w:val="24"/>
        </w:rPr>
        <w:t>FRIDAY, MAY 10th</w:t>
      </w:r>
      <w:r>
        <w:rPr>
          <w:b/>
          <w:color w:val="4AAB27"/>
          <w:sz w:val="24"/>
          <w:szCs w:val="24"/>
        </w:rPr>
        <w:tab/>
      </w:r>
      <w:r>
        <w:rPr>
          <w:b/>
          <w:color w:val="4AAB27"/>
          <w:sz w:val="24"/>
          <w:szCs w:val="24"/>
        </w:rPr>
        <w:tab/>
      </w:r>
      <w:r>
        <w:rPr>
          <w:b/>
          <w:color w:val="4AAB27"/>
          <w:sz w:val="24"/>
          <w:szCs w:val="24"/>
        </w:rPr>
        <w:tab/>
      </w:r>
      <w:r>
        <w:rPr>
          <w:b/>
          <w:color w:val="4AAB27"/>
          <w:sz w:val="24"/>
          <w:szCs w:val="24"/>
        </w:rPr>
        <w:tab/>
      </w:r>
    </w:p>
    <w:p w14:paraId="33F9100B" w14:textId="77777777" w:rsidR="00C52227" w:rsidRDefault="007D4542">
      <w:pPr>
        <w:rPr>
          <w:b/>
        </w:rPr>
      </w:pPr>
      <w:r>
        <w:rPr>
          <w:b/>
        </w:rPr>
        <w:t>7:15 - 7:50 am</w:t>
      </w:r>
      <w:r>
        <w:rPr>
          <w:b/>
        </w:rPr>
        <w:tab/>
      </w:r>
      <w:r>
        <w:rPr>
          <w:b/>
        </w:rPr>
        <w:tab/>
        <w:t>Registration &amp; Networking</w:t>
      </w:r>
    </w:p>
    <w:p w14:paraId="74E93EF9" w14:textId="77777777" w:rsidR="00C52227" w:rsidRDefault="007D4542">
      <w:pPr>
        <w:ind w:left="2160" w:firstLine="720"/>
        <w:rPr>
          <w:b/>
        </w:rPr>
      </w:pPr>
      <w:r>
        <w:rPr>
          <w:b/>
        </w:rPr>
        <w:t>Continental Breakfast</w:t>
      </w:r>
    </w:p>
    <w:p w14:paraId="3321D383" w14:textId="77777777" w:rsidR="00C52227" w:rsidRDefault="007D4542">
      <w:pPr>
        <w:ind w:left="2160" w:firstLine="720"/>
        <w:rPr>
          <w:b/>
        </w:rPr>
      </w:pPr>
      <w:r>
        <w:rPr>
          <w:b/>
        </w:rPr>
        <w:t>Exhibits</w:t>
      </w:r>
    </w:p>
    <w:p w14:paraId="33BC2893" w14:textId="77777777" w:rsidR="00C52227" w:rsidRDefault="007D4542">
      <w:pPr>
        <w:rPr>
          <w:b/>
        </w:rPr>
      </w:pPr>
      <w:r>
        <w:rPr>
          <w:b/>
        </w:rPr>
        <w:tab/>
      </w:r>
      <w:r>
        <w:rPr>
          <w:b/>
        </w:rPr>
        <w:tab/>
      </w:r>
      <w:r>
        <w:rPr>
          <w:b/>
        </w:rPr>
        <w:tab/>
      </w:r>
      <w:r>
        <w:rPr>
          <w:b/>
        </w:rPr>
        <w:tab/>
      </w:r>
    </w:p>
    <w:p w14:paraId="546D5D07" w14:textId="77777777" w:rsidR="00C52227" w:rsidRDefault="00C52227">
      <w:pPr>
        <w:rPr>
          <w:b/>
        </w:rPr>
      </w:pPr>
    </w:p>
    <w:p w14:paraId="0296B648" w14:textId="77777777" w:rsidR="00C52227" w:rsidRDefault="007D4542">
      <w:pPr>
        <w:rPr>
          <w:b/>
        </w:rPr>
      </w:pPr>
      <w:r>
        <w:rPr>
          <w:b/>
        </w:rPr>
        <w:t>7:50 - 8:00 am</w:t>
      </w:r>
      <w:r>
        <w:rPr>
          <w:b/>
        </w:rPr>
        <w:tab/>
      </w:r>
      <w:r>
        <w:rPr>
          <w:b/>
        </w:rPr>
        <w:tab/>
        <w:t>WELCOME</w:t>
      </w:r>
    </w:p>
    <w:p w14:paraId="6ADB8860" w14:textId="77777777" w:rsidR="00C52227" w:rsidRDefault="00C52227">
      <w:pPr>
        <w:jc w:val="center"/>
        <w:rPr>
          <w:b/>
          <w:color w:val="2E7BA4"/>
          <w:sz w:val="24"/>
          <w:szCs w:val="24"/>
        </w:rPr>
      </w:pPr>
      <w:bookmarkStart w:id="0" w:name="_heading=h.26in1rg" w:colFirst="0" w:colLast="0"/>
      <w:bookmarkEnd w:id="0"/>
    </w:p>
    <w:p w14:paraId="030BA8C4" w14:textId="77777777" w:rsidR="00C52227" w:rsidRDefault="00C52227">
      <w:pPr>
        <w:jc w:val="center"/>
        <w:rPr>
          <w:b/>
          <w:color w:val="2E7BA4"/>
          <w:sz w:val="24"/>
          <w:szCs w:val="24"/>
        </w:rPr>
      </w:pPr>
    </w:p>
    <w:p w14:paraId="7156222B" w14:textId="77777777" w:rsidR="00C52227" w:rsidRDefault="007D4542">
      <w:pPr>
        <w:ind w:left="1440" w:hanging="1440"/>
        <w:rPr>
          <w:b/>
          <w:color w:val="2E7BA4"/>
        </w:rPr>
      </w:pPr>
      <w:r>
        <w:rPr>
          <w:b/>
        </w:rPr>
        <w:t>8:00 - 9:00 am</w:t>
      </w:r>
      <w:r>
        <w:rPr>
          <w:b/>
        </w:rPr>
        <w:tab/>
      </w:r>
      <w:r>
        <w:rPr>
          <w:b/>
        </w:rPr>
        <w:tab/>
      </w:r>
      <w:r>
        <w:rPr>
          <w:b/>
          <w:color w:val="2E7BA4"/>
        </w:rPr>
        <w:t>KEYNOTE SPEAKER</w:t>
      </w:r>
    </w:p>
    <w:p w14:paraId="1069C9F5" w14:textId="77777777" w:rsidR="00C52227" w:rsidRDefault="007D4542">
      <w:pPr>
        <w:tabs>
          <w:tab w:val="left" w:pos="7667"/>
        </w:tabs>
        <w:ind w:left="2880"/>
        <w:rPr>
          <w:b/>
        </w:rPr>
      </w:pPr>
      <w:r>
        <w:rPr>
          <w:b/>
        </w:rPr>
        <w:t>A.I. Unleashed: Shaping Dietetics Practice in the Digital Age</w:t>
      </w:r>
    </w:p>
    <w:p w14:paraId="457569A3" w14:textId="77777777" w:rsidR="00C52227" w:rsidRDefault="007D4542">
      <w:pPr>
        <w:tabs>
          <w:tab w:val="left" w:pos="7667"/>
        </w:tabs>
        <w:ind w:left="2880"/>
        <w:rPr>
          <w:i/>
        </w:rPr>
      </w:pPr>
      <w:r>
        <w:rPr>
          <w:i/>
        </w:rPr>
        <w:t>Drew Hemler, MSc, RD, CDN, FAND</w:t>
      </w:r>
    </w:p>
    <w:p w14:paraId="44625D71" w14:textId="77777777" w:rsidR="00C52227" w:rsidRDefault="007D4542">
      <w:pPr>
        <w:tabs>
          <w:tab w:val="left" w:pos="7667"/>
        </w:tabs>
        <w:rPr>
          <w:i/>
        </w:rPr>
      </w:pPr>
      <w:r>
        <w:rPr>
          <w:i/>
        </w:rPr>
        <w:t xml:space="preserve">                                                      </w:t>
      </w:r>
      <w:r>
        <w:rPr>
          <w:i/>
        </w:rPr>
        <w:tab/>
      </w:r>
    </w:p>
    <w:p w14:paraId="0CA79FFB" w14:textId="77777777" w:rsidR="00C52227" w:rsidRDefault="007D4542">
      <w:pPr>
        <w:ind w:left="2160" w:firstLine="720"/>
      </w:pPr>
      <w:r>
        <w:t>This session falls under the area of sustainable leadership, with a</w:t>
      </w:r>
    </w:p>
    <w:p w14:paraId="15B11131" w14:textId="77777777" w:rsidR="00C52227" w:rsidRDefault="007D4542">
      <w:pPr>
        <w:ind w:left="2160" w:firstLine="720"/>
      </w:pPr>
      <w:r>
        <w:t xml:space="preserve"> focus on ethical leadership. The Minneapolis Health Department </w:t>
      </w:r>
    </w:p>
    <w:p w14:paraId="44ED3056" w14:textId="77777777" w:rsidR="00C52227" w:rsidRDefault="007D4542">
      <w:pPr>
        <w:ind w:left="2160" w:firstLine="720"/>
      </w:pPr>
      <w:r>
        <w:t xml:space="preserve">is working to become a trauma informed organization. During this </w:t>
      </w:r>
    </w:p>
    <w:p w14:paraId="5A641B2C" w14:textId="77777777" w:rsidR="00C52227" w:rsidRDefault="007D4542">
      <w:pPr>
        <w:ind w:left="2160" w:firstLine="720"/>
      </w:pPr>
      <w:r>
        <w:t xml:space="preserve">workshop, we will share our experience and lessons learned as </w:t>
      </w:r>
    </w:p>
    <w:p w14:paraId="4D734F36" w14:textId="77777777" w:rsidR="00C52227" w:rsidRDefault="007D4542">
      <w:pPr>
        <w:ind w:left="2880"/>
      </w:pPr>
      <w:r>
        <w:t xml:space="preserve">we embark on this journey. We will also provide participants with a brief overview of what it means to be a trauma-informed organization, why it is important, and resources to get started in the process. Speakers for the session will include staff from </w:t>
      </w:r>
    </w:p>
    <w:p w14:paraId="5BB2977E" w14:textId="77777777" w:rsidR="00C52227" w:rsidRDefault="007D4542">
      <w:pPr>
        <w:ind w:left="2160" w:firstLine="720"/>
      </w:pPr>
      <w:r>
        <w:t xml:space="preserve">the Minneapolis Health Department who are supporting this work. </w:t>
      </w:r>
    </w:p>
    <w:p w14:paraId="6D6AA48C" w14:textId="77777777" w:rsidR="00C52227" w:rsidRDefault="007D4542">
      <w:pPr>
        <w:ind w:left="2160" w:firstLine="720"/>
      </w:pPr>
      <w:r>
        <w:t xml:space="preserve">Staff will share their own life experience and highlight why this </w:t>
      </w:r>
    </w:p>
    <w:p w14:paraId="2F377EA7" w14:textId="77777777" w:rsidR="00C52227" w:rsidRDefault="007D4542">
      <w:pPr>
        <w:ind w:left="2160" w:firstLine="720"/>
      </w:pPr>
      <w:r>
        <w:t xml:space="preserve">work is so important. </w:t>
      </w:r>
    </w:p>
    <w:p w14:paraId="7F02A6CE" w14:textId="77777777" w:rsidR="00C52227" w:rsidRDefault="00C52227"/>
    <w:p w14:paraId="23C61A62" w14:textId="77777777" w:rsidR="00C52227" w:rsidRDefault="007D4542">
      <w:pPr>
        <w:ind w:left="2160" w:firstLine="720"/>
        <w:rPr>
          <w:color w:val="000000"/>
        </w:rPr>
      </w:pPr>
      <w:r>
        <w:rPr>
          <w:color w:val="000000"/>
        </w:rPr>
        <w:t xml:space="preserve">After participating in this session, participants will have an </w:t>
      </w:r>
    </w:p>
    <w:p w14:paraId="01EEEAA9" w14:textId="77777777" w:rsidR="00C52227" w:rsidRDefault="007D4542">
      <w:pPr>
        <w:ind w:left="2160" w:firstLine="720"/>
        <w:rPr>
          <w:color w:val="000000"/>
        </w:rPr>
      </w:pPr>
      <w:r>
        <w:rPr>
          <w:color w:val="000000"/>
        </w:rPr>
        <w:t>understanding of:</w:t>
      </w:r>
    </w:p>
    <w:p w14:paraId="45AD0CB1" w14:textId="77777777" w:rsidR="00C52227" w:rsidRDefault="007D4542">
      <w:pPr>
        <w:numPr>
          <w:ilvl w:val="0"/>
          <w:numId w:val="1"/>
        </w:numPr>
        <w:pBdr>
          <w:top w:val="nil"/>
          <w:left w:val="nil"/>
          <w:bottom w:val="nil"/>
          <w:right w:val="nil"/>
          <w:between w:val="nil"/>
        </w:pBdr>
        <w:rPr>
          <w:color w:val="000000"/>
        </w:rPr>
      </w:pPr>
      <w:r>
        <w:rPr>
          <w:color w:val="000000"/>
        </w:rPr>
        <w:t>What it means to be a trauma informed organization.</w:t>
      </w:r>
    </w:p>
    <w:p w14:paraId="1ACCBE18" w14:textId="77777777" w:rsidR="00C52227" w:rsidRDefault="007D4542">
      <w:pPr>
        <w:numPr>
          <w:ilvl w:val="0"/>
          <w:numId w:val="1"/>
        </w:numPr>
        <w:pBdr>
          <w:top w:val="nil"/>
          <w:left w:val="nil"/>
          <w:bottom w:val="nil"/>
          <w:right w:val="nil"/>
          <w:between w:val="nil"/>
        </w:pBdr>
        <w:rPr>
          <w:color w:val="000000"/>
        </w:rPr>
      </w:pPr>
      <w:r>
        <w:rPr>
          <w:color w:val="000000"/>
        </w:rPr>
        <w:t xml:space="preserve">Why it is important for employees and individuals the organization </w:t>
      </w:r>
    </w:p>
    <w:p w14:paraId="3BA55664" w14:textId="77777777" w:rsidR="00C52227" w:rsidRDefault="007D4542">
      <w:pPr>
        <w:pBdr>
          <w:top w:val="nil"/>
          <w:left w:val="nil"/>
          <w:bottom w:val="nil"/>
          <w:right w:val="nil"/>
          <w:between w:val="nil"/>
        </w:pBdr>
        <w:ind w:left="3240"/>
        <w:rPr>
          <w:color w:val="000000"/>
        </w:rPr>
      </w:pPr>
      <w:r>
        <w:rPr>
          <w:color w:val="000000"/>
        </w:rPr>
        <w:t>serves.</w:t>
      </w:r>
    </w:p>
    <w:p w14:paraId="50F01298" w14:textId="77777777" w:rsidR="00C52227" w:rsidRDefault="007D4542">
      <w:pPr>
        <w:numPr>
          <w:ilvl w:val="0"/>
          <w:numId w:val="1"/>
        </w:numPr>
        <w:pBdr>
          <w:top w:val="nil"/>
          <w:left w:val="nil"/>
          <w:bottom w:val="nil"/>
          <w:right w:val="nil"/>
          <w:between w:val="nil"/>
        </w:pBdr>
        <w:rPr>
          <w:color w:val="000000"/>
        </w:rPr>
      </w:pPr>
      <w:r>
        <w:rPr>
          <w:color w:val="000000"/>
        </w:rPr>
        <w:t xml:space="preserve">The steps to start the process of becoming a trauma informed </w:t>
      </w:r>
    </w:p>
    <w:p w14:paraId="25062A03" w14:textId="77777777" w:rsidR="00C52227" w:rsidRDefault="007D4542">
      <w:pPr>
        <w:pBdr>
          <w:top w:val="nil"/>
          <w:left w:val="nil"/>
          <w:bottom w:val="nil"/>
          <w:right w:val="nil"/>
          <w:between w:val="nil"/>
        </w:pBdr>
        <w:ind w:left="3240"/>
        <w:rPr>
          <w:color w:val="000000"/>
        </w:rPr>
      </w:pPr>
      <w:r>
        <w:rPr>
          <w:color w:val="000000"/>
        </w:rPr>
        <w:t xml:space="preserve">organization and resources to help support the work. </w:t>
      </w:r>
    </w:p>
    <w:p w14:paraId="788671EE" w14:textId="77777777" w:rsidR="00C52227" w:rsidRDefault="00C52227">
      <w:pPr>
        <w:ind w:left="1440" w:hanging="1440"/>
      </w:pPr>
    </w:p>
    <w:p w14:paraId="58CDA42E" w14:textId="77777777" w:rsidR="00C52227" w:rsidRDefault="007D4542">
      <w:pPr>
        <w:rPr>
          <w:b/>
        </w:rPr>
      </w:pPr>
      <w:r>
        <w:br w:type="page"/>
      </w:r>
    </w:p>
    <w:p w14:paraId="64206821" w14:textId="77777777" w:rsidR="00C52227" w:rsidRDefault="00C52227">
      <w:pPr>
        <w:rPr>
          <w:b/>
          <w:sz w:val="24"/>
          <w:szCs w:val="24"/>
        </w:rPr>
      </w:pPr>
    </w:p>
    <w:p w14:paraId="4A4797A6" w14:textId="77777777" w:rsidR="00C52227" w:rsidRDefault="007D4542">
      <w:pPr>
        <w:rPr>
          <w:b/>
          <w:sz w:val="24"/>
          <w:szCs w:val="24"/>
        </w:rPr>
      </w:pPr>
      <w:r>
        <w:rPr>
          <w:rFonts w:ascii="Calibri" w:eastAsia="Calibri" w:hAnsi="Calibri" w:cs="Calibri"/>
          <w:noProof/>
          <w:color w:val="000000"/>
        </w:rPr>
        <w:drawing>
          <wp:inline distT="0" distB="0" distL="0" distR="0" wp14:anchorId="4C21B27B" wp14:editId="43C8F5E5">
            <wp:extent cx="1922145" cy="1922145"/>
            <wp:effectExtent l="0" t="0" r="0" b="0"/>
            <wp:docPr id="2105750934" name="image2.jpg" descr="A person smiling for the camer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jpg" descr="A person smiling for the camera&#10;&#10;Description automatically generated with medium confidence"/>
                    <pic:cNvPicPr preferRelativeResize="0"/>
                  </pic:nvPicPr>
                  <pic:blipFill>
                    <a:blip r:embed="rId10"/>
                    <a:srcRect/>
                    <a:stretch>
                      <a:fillRect/>
                    </a:stretch>
                  </pic:blipFill>
                  <pic:spPr>
                    <a:xfrm>
                      <a:off x="0" y="0"/>
                      <a:ext cx="1922145" cy="1922145"/>
                    </a:xfrm>
                    <a:prstGeom prst="rect">
                      <a:avLst/>
                    </a:prstGeom>
                    <a:ln/>
                  </pic:spPr>
                </pic:pic>
              </a:graphicData>
            </a:graphic>
          </wp:inline>
        </w:drawing>
      </w:r>
    </w:p>
    <w:p w14:paraId="37919718" w14:textId="77777777" w:rsidR="00C52227" w:rsidRDefault="00C52227">
      <w:pPr>
        <w:rPr>
          <w:b/>
          <w:sz w:val="24"/>
          <w:szCs w:val="24"/>
        </w:rPr>
      </w:pPr>
    </w:p>
    <w:p w14:paraId="675E3AC0" w14:textId="77777777" w:rsidR="00C52227" w:rsidRDefault="007D4542">
      <w:pPr>
        <w:rPr>
          <w:b/>
          <w:sz w:val="24"/>
          <w:szCs w:val="24"/>
        </w:rPr>
      </w:pPr>
      <w:r>
        <w:rPr>
          <w:b/>
          <w:sz w:val="24"/>
          <w:szCs w:val="24"/>
        </w:rPr>
        <w:t>Drew Hemler, MSc, RD, CDN, FAND</w:t>
      </w:r>
    </w:p>
    <w:p w14:paraId="2500B915" w14:textId="77777777" w:rsidR="00C52227" w:rsidRDefault="00C52227">
      <w:pPr>
        <w:rPr>
          <w:sz w:val="24"/>
          <w:szCs w:val="24"/>
        </w:rPr>
      </w:pPr>
    </w:p>
    <w:p w14:paraId="27C93299" w14:textId="77777777" w:rsidR="00C52227" w:rsidRDefault="007D4542">
      <w:pPr>
        <w:rPr>
          <w:sz w:val="20"/>
          <w:szCs w:val="20"/>
        </w:rPr>
      </w:pPr>
      <w:r>
        <w:rPr>
          <w:sz w:val="20"/>
          <w:szCs w:val="20"/>
        </w:rPr>
        <w:t xml:space="preserve">Drew (he/him) is an internationally accredited registered dietitian who’s been integrating artificial intelligence (AI) in private practice, public health, academia, and clinical practice since the birth of Open AI’s Chat GPT. Drew has collaborated with leading organizations, including Microsoft and TELUS Health Canada, to transform nutrition communications, program development, client management, and education services through innovative AI-driven tools and strategies. As a faculty member at Buffalo State </w:t>
      </w:r>
      <w:r>
        <w:rPr>
          <w:sz w:val="20"/>
          <w:szCs w:val="20"/>
        </w:rPr>
        <w:t>University and Hilbert College, Drew leverages AI for course development, delivery, and student real-world preparation through a lens of professional practice and ethics.</w:t>
      </w:r>
    </w:p>
    <w:p w14:paraId="6CA6D47F" w14:textId="77777777" w:rsidR="00C52227" w:rsidRDefault="00C52227">
      <w:pPr>
        <w:rPr>
          <w:sz w:val="20"/>
          <w:szCs w:val="20"/>
        </w:rPr>
      </w:pPr>
    </w:p>
    <w:p w14:paraId="5732FFD3" w14:textId="77777777" w:rsidR="00C52227" w:rsidRDefault="007D4542">
      <w:pPr>
        <w:rPr>
          <w:sz w:val="20"/>
          <w:szCs w:val="20"/>
        </w:rPr>
      </w:pPr>
      <w:r>
        <w:rPr>
          <w:sz w:val="20"/>
          <w:szCs w:val="20"/>
        </w:rPr>
        <w:t xml:space="preserve">He is the recipient of the Nutrition Educator of the Year award by AI Global Media (2023), Early  Career Faculty Award for Community Engagement by Buffalo State University (2021), and </w:t>
      </w:r>
      <w:proofErr w:type="spellStart"/>
      <w:r>
        <w:rPr>
          <w:sz w:val="20"/>
          <w:szCs w:val="20"/>
        </w:rPr>
        <w:t>upwaRD</w:t>
      </w:r>
      <w:proofErr w:type="spellEnd"/>
      <w:r>
        <w:rPr>
          <w:sz w:val="20"/>
          <w:szCs w:val="20"/>
        </w:rPr>
        <w:t xml:space="preserve"> Award by </w:t>
      </w:r>
      <w:proofErr w:type="spellStart"/>
      <w:r>
        <w:rPr>
          <w:sz w:val="20"/>
          <w:szCs w:val="20"/>
        </w:rPr>
        <w:t>FoodMinds</w:t>
      </w:r>
      <w:proofErr w:type="spellEnd"/>
      <w:r>
        <w:rPr>
          <w:sz w:val="20"/>
          <w:szCs w:val="20"/>
        </w:rPr>
        <w:t xml:space="preserve"> (2019), Drew embraces technology’s transformative power in dietetics practice. He is a proud Fellow of our Academy of Nutrition and Dietetics and celebrates dietitians in all areas of practice.</w:t>
      </w:r>
    </w:p>
    <w:p w14:paraId="5A8D2CE0" w14:textId="77777777" w:rsidR="00C52227" w:rsidRDefault="00C52227">
      <w:pPr>
        <w:rPr>
          <w:sz w:val="20"/>
          <w:szCs w:val="20"/>
        </w:rPr>
      </w:pPr>
    </w:p>
    <w:p w14:paraId="74FF6470" w14:textId="77777777" w:rsidR="00C52227" w:rsidRDefault="007D4542">
      <w:pPr>
        <w:ind w:left="1440" w:hanging="1440"/>
        <w:rPr>
          <w:b/>
          <w:color w:val="4AAB27"/>
        </w:rPr>
      </w:pPr>
      <w:r>
        <w:rPr>
          <w:b/>
        </w:rPr>
        <w:t>9:00 – 9:30 am</w:t>
      </w:r>
      <w:r>
        <w:rPr>
          <w:b/>
        </w:rPr>
        <w:tab/>
      </w:r>
      <w:r>
        <w:rPr>
          <w:b/>
        </w:rPr>
        <w:tab/>
      </w:r>
      <w:r>
        <w:rPr>
          <w:b/>
          <w:color w:val="2E7BA4"/>
        </w:rPr>
        <w:t>BREAK/EXHIBITORS/SPONSORS</w:t>
      </w:r>
    </w:p>
    <w:p w14:paraId="04BD1F71" w14:textId="77777777" w:rsidR="00C52227" w:rsidRDefault="00C52227">
      <w:pPr>
        <w:ind w:left="1440" w:hanging="1440"/>
      </w:pPr>
    </w:p>
    <w:p w14:paraId="666BE42D" w14:textId="77777777" w:rsidR="00C52227" w:rsidRDefault="007D4542">
      <w:pPr>
        <w:ind w:left="1440" w:hanging="1440"/>
        <w:rPr>
          <w:b/>
          <w:color w:val="2E7BA4"/>
        </w:rPr>
      </w:pPr>
      <w:bookmarkStart w:id="1" w:name="_heading=h.gjdgxs" w:colFirst="0" w:colLast="0"/>
      <w:bookmarkEnd w:id="1"/>
      <w:r>
        <w:rPr>
          <w:b/>
        </w:rPr>
        <w:t>9:30 – 10:30 am</w:t>
      </w:r>
      <w:r>
        <w:rPr>
          <w:b/>
        </w:rPr>
        <w:tab/>
      </w:r>
      <w:r>
        <w:rPr>
          <w:b/>
        </w:rPr>
        <w:tab/>
      </w:r>
      <w:r>
        <w:rPr>
          <w:b/>
          <w:color w:val="2E7BA4"/>
        </w:rPr>
        <w:t>BREAKOUT SESSIONS</w:t>
      </w:r>
    </w:p>
    <w:p w14:paraId="541D800B" w14:textId="77777777" w:rsidR="00C52227" w:rsidRDefault="007D4542">
      <w:pPr>
        <w:ind w:left="1440" w:hanging="1440"/>
        <w:rPr>
          <w:b/>
        </w:rPr>
      </w:pPr>
      <w:r>
        <w:rPr>
          <w:b/>
        </w:rPr>
        <w:tab/>
      </w:r>
      <w:r>
        <w:rPr>
          <w:b/>
        </w:rPr>
        <w:tab/>
      </w:r>
    </w:p>
    <w:p w14:paraId="0AC5FCD7" w14:textId="77777777" w:rsidR="00C52227" w:rsidRDefault="007D4542">
      <w:pPr>
        <w:ind w:left="1440" w:hanging="1440"/>
        <w:rPr>
          <w:b/>
          <w:color w:val="2E7BA4"/>
        </w:rPr>
      </w:pPr>
      <w:r>
        <w:rPr>
          <w:b/>
          <w:color w:val="4AAB27"/>
        </w:rPr>
        <w:tab/>
      </w:r>
      <w:r>
        <w:rPr>
          <w:b/>
          <w:color w:val="4AAB27"/>
        </w:rPr>
        <w:tab/>
      </w:r>
      <w:r>
        <w:rPr>
          <w:b/>
          <w:color w:val="4AAB27"/>
        </w:rPr>
        <w:tab/>
      </w:r>
      <w:r>
        <w:rPr>
          <w:b/>
          <w:color w:val="2E7BA4"/>
        </w:rPr>
        <w:t xml:space="preserve">Leadership:  </w:t>
      </w:r>
    </w:p>
    <w:p w14:paraId="68818B96" w14:textId="77777777" w:rsidR="00C52227" w:rsidRDefault="007D4542">
      <w:pPr>
        <w:ind w:left="2160" w:firstLine="720"/>
        <w:rPr>
          <w:b/>
        </w:rPr>
      </w:pPr>
      <w:r>
        <w:rPr>
          <w:b/>
        </w:rPr>
        <w:t xml:space="preserve">From Self-Care to Self-Empowerment: A New Outlook on </w:t>
      </w:r>
    </w:p>
    <w:p w14:paraId="4CD4DE45" w14:textId="77777777" w:rsidR="00C52227" w:rsidRDefault="007D4542">
      <w:pPr>
        <w:ind w:left="2160" w:firstLine="720"/>
        <w:rPr>
          <w:b/>
        </w:rPr>
      </w:pPr>
      <w:r>
        <w:rPr>
          <w:b/>
        </w:rPr>
        <w:t>Dietitian Job Satisfaction and Well-Being</w:t>
      </w:r>
    </w:p>
    <w:p w14:paraId="1D5FE2AC" w14:textId="77777777" w:rsidR="00C52227" w:rsidRDefault="007D4542">
      <w:pPr>
        <w:ind w:left="2160" w:firstLine="720"/>
        <w:rPr>
          <w:i/>
        </w:rPr>
      </w:pPr>
      <w:r>
        <w:rPr>
          <w:i/>
        </w:rPr>
        <w:t>Lauren Fleck, RD, MS</w:t>
      </w:r>
    </w:p>
    <w:p w14:paraId="02879FA7" w14:textId="77777777" w:rsidR="00C52227" w:rsidRDefault="00C52227">
      <w:pPr>
        <w:ind w:left="2160" w:firstLine="720"/>
        <w:rPr>
          <w:i/>
        </w:rPr>
      </w:pPr>
    </w:p>
    <w:p w14:paraId="280481DE" w14:textId="77777777" w:rsidR="00C52227" w:rsidRDefault="007D4542">
      <w:pPr>
        <w:ind w:left="2160" w:firstLine="720"/>
      </w:pPr>
      <w:r>
        <w:t xml:space="preserve">Ever since the pandemic, the term ‘self-care’ has become </w:t>
      </w:r>
    </w:p>
    <w:p w14:paraId="4FF6DDF8" w14:textId="77777777" w:rsidR="00C52227" w:rsidRDefault="007D4542">
      <w:pPr>
        <w:ind w:left="2160" w:firstLine="720"/>
      </w:pPr>
      <w:r>
        <w:t xml:space="preserve">common in the workplace, but is yoga and breathwork enough? </w:t>
      </w:r>
    </w:p>
    <w:p w14:paraId="4CAE460A" w14:textId="77777777" w:rsidR="00C52227" w:rsidRDefault="007D4542">
      <w:pPr>
        <w:ind w:left="2160" w:firstLine="720"/>
      </w:pPr>
      <w:r>
        <w:t xml:space="preserve">This interactive presentation offers a holistic perspective on </w:t>
      </w:r>
    </w:p>
    <w:p w14:paraId="54C1CA65" w14:textId="77777777" w:rsidR="00C52227" w:rsidRDefault="007D4542">
      <w:pPr>
        <w:ind w:left="2160" w:firstLine="720"/>
      </w:pPr>
      <w:r>
        <w:t xml:space="preserve">employee well-being and satisfaction, moving beyond traditional </w:t>
      </w:r>
    </w:p>
    <w:p w14:paraId="297E5996" w14:textId="77777777" w:rsidR="00C52227" w:rsidRDefault="007D4542">
      <w:pPr>
        <w:ind w:left="2160" w:firstLine="720"/>
      </w:pPr>
      <w:r>
        <w:t xml:space="preserve">self-care to explore the roles of values, strengths, connection, </w:t>
      </w:r>
    </w:p>
    <w:p w14:paraId="6F3FA19C" w14:textId="77777777" w:rsidR="00C52227" w:rsidRDefault="007D4542">
      <w:pPr>
        <w:ind w:left="2160" w:firstLine="720"/>
      </w:pPr>
      <w:r>
        <w:t xml:space="preserve">gratitude, personal development, and more. Participants will leave </w:t>
      </w:r>
    </w:p>
    <w:p w14:paraId="7727E0DE" w14:textId="77777777" w:rsidR="00C52227" w:rsidRDefault="007D4542">
      <w:pPr>
        <w:ind w:left="2160" w:firstLine="720"/>
      </w:pPr>
      <w:r>
        <w:t xml:space="preserve">with practical tools to enhance their well-being and job </w:t>
      </w:r>
    </w:p>
    <w:p w14:paraId="4FEAA6F3" w14:textId="77777777" w:rsidR="00C52227" w:rsidRDefault="007D4542">
      <w:pPr>
        <w:ind w:left="2160" w:firstLine="720"/>
      </w:pPr>
      <w:r>
        <w:t xml:space="preserve">satisfaction, empowering them in their roles as dietitians. </w:t>
      </w:r>
    </w:p>
    <w:p w14:paraId="78138D51" w14:textId="77777777" w:rsidR="00C52227" w:rsidRDefault="00C52227">
      <w:pPr>
        <w:ind w:left="2160" w:firstLine="720"/>
      </w:pPr>
    </w:p>
    <w:p w14:paraId="212162D9" w14:textId="77777777" w:rsidR="00C52227" w:rsidRDefault="007D4542">
      <w:pPr>
        <w:ind w:left="2160" w:firstLine="720"/>
      </w:pPr>
      <w:r>
        <w:t>Goals of this presentation:</w:t>
      </w:r>
    </w:p>
    <w:p w14:paraId="18D9F394" w14:textId="77777777" w:rsidR="00C52227" w:rsidRDefault="007D4542">
      <w:pPr>
        <w:ind w:left="2160" w:firstLine="720"/>
      </w:pPr>
      <w:r>
        <w:t xml:space="preserve">1: To broaden participants’ understanding of employee well-being </w:t>
      </w:r>
    </w:p>
    <w:p w14:paraId="7C6238F2" w14:textId="77777777" w:rsidR="00C52227" w:rsidRDefault="007D4542">
      <w:pPr>
        <w:ind w:left="2160" w:firstLine="720"/>
      </w:pPr>
      <w:r>
        <w:t xml:space="preserve">and job satisfaction beyond traditional self-care techniques, by </w:t>
      </w:r>
    </w:p>
    <w:p w14:paraId="5F2FA75B" w14:textId="77777777" w:rsidR="00C52227" w:rsidRDefault="007D4542">
      <w:pPr>
        <w:ind w:left="2160" w:firstLine="720"/>
      </w:pPr>
      <w:r>
        <w:t xml:space="preserve">exploring and emphasizing the importance of values, strengths, </w:t>
      </w:r>
    </w:p>
    <w:p w14:paraId="4234293F" w14:textId="77777777" w:rsidR="00C52227" w:rsidRDefault="007D4542">
      <w:pPr>
        <w:ind w:left="2160" w:firstLine="720"/>
      </w:pPr>
      <w:r>
        <w:t xml:space="preserve">connection, community, gratitude, personal development, and </w:t>
      </w:r>
    </w:p>
    <w:p w14:paraId="661F31E6" w14:textId="77777777" w:rsidR="00C52227" w:rsidRDefault="007D4542">
      <w:pPr>
        <w:ind w:left="2160" w:firstLine="720"/>
      </w:pPr>
      <w:r>
        <w:t xml:space="preserve">more. </w:t>
      </w:r>
    </w:p>
    <w:p w14:paraId="55CA207E" w14:textId="77777777" w:rsidR="00C52227" w:rsidRDefault="007D4542">
      <w:pPr>
        <w:ind w:left="2160" w:firstLine="720"/>
      </w:pPr>
      <w:r>
        <w:t xml:space="preserve">2: To equip participants with actionable strategies and tangible </w:t>
      </w:r>
    </w:p>
    <w:p w14:paraId="464D56BE" w14:textId="77777777" w:rsidR="00C52227" w:rsidRDefault="007D4542">
      <w:pPr>
        <w:ind w:left="2160" w:firstLine="720"/>
      </w:pPr>
      <w:r>
        <w:t xml:space="preserve">takeaways for improving their well-being and job satisfaction as </w:t>
      </w:r>
    </w:p>
    <w:p w14:paraId="2005901E" w14:textId="77777777" w:rsidR="00C52227" w:rsidRDefault="007D4542">
      <w:pPr>
        <w:ind w:left="2160" w:firstLine="720"/>
      </w:pPr>
      <w:r>
        <w:t xml:space="preserve">dietitians, empowering them to implement these strategies </w:t>
      </w:r>
    </w:p>
    <w:p w14:paraId="10768141" w14:textId="77777777" w:rsidR="00C52227" w:rsidRDefault="007D4542">
      <w:pPr>
        <w:ind w:left="2160" w:firstLine="720"/>
      </w:pPr>
      <w:r>
        <w:t xml:space="preserve">effectively in their roles. </w:t>
      </w:r>
    </w:p>
    <w:p w14:paraId="2D49507D" w14:textId="77777777" w:rsidR="00C52227" w:rsidRDefault="007D4542">
      <w:pPr>
        <w:ind w:left="2160" w:firstLine="720"/>
      </w:pPr>
      <w:r>
        <w:t xml:space="preserve">3: To foster an interactive and engaging session </w:t>
      </w:r>
      <w:proofErr w:type="gramStart"/>
      <w:r>
        <w:t>where</w:t>
      </w:r>
      <w:proofErr w:type="gramEnd"/>
      <w:r>
        <w:t xml:space="preserve"> </w:t>
      </w:r>
    </w:p>
    <w:p w14:paraId="70A195E3" w14:textId="77777777" w:rsidR="00C52227" w:rsidRDefault="007D4542">
      <w:pPr>
        <w:ind w:left="2160" w:firstLine="720"/>
      </w:pPr>
      <w:r>
        <w:t xml:space="preserve">participants actively reflect on their own well-being and job </w:t>
      </w:r>
    </w:p>
    <w:p w14:paraId="02001470" w14:textId="77777777" w:rsidR="00C52227" w:rsidRDefault="007D4542">
      <w:pPr>
        <w:ind w:left="2160" w:firstLine="720"/>
      </w:pPr>
      <w:r>
        <w:t xml:space="preserve">satisfaction, promoting a sense of empowerment and readiness to </w:t>
      </w:r>
    </w:p>
    <w:p w14:paraId="581CC09D" w14:textId="77777777" w:rsidR="00C52227" w:rsidRDefault="007D4542">
      <w:pPr>
        <w:ind w:left="2160" w:firstLine="720"/>
      </w:pPr>
      <w:r>
        <w:t xml:space="preserve">take proactive steps towards greater professional satisfaction and </w:t>
      </w:r>
    </w:p>
    <w:p w14:paraId="62161C27" w14:textId="77777777" w:rsidR="00C52227" w:rsidRDefault="007D4542">
      <w:pPr>
        <w:ind w:left="2160" w:firstLine="720"/>
      </w:pPr>
      <w:r>
        <w:t xml:space="preserve">overall well-being. </w:t>
      </w:r>
    </w:p>
    <w:p w14:paraId="05430234" w14:textId="77777777" w:rsidR="00C52227" w:rsidRDefault="00C52227"/>
    <w:p w14:paraId="76B825EE" w14:textId="77777777" w:rsidR="00C52227" w:rsidRDefault="00C52227">
      <w:pPr>
        <w:rPr>
          <w:sz w:val="24"/>
          <w:szCs w:val="24"/>
        </w:rPr>
      </w:pPr>
    </w:p>
    <w:p w14:paraId="11941FA3" w14:textId="77777777" w:rsidR="00C52227" w:rsidRDefault="007D4542">
      <w:pPr>
        <w:rPr>
          <w:b/>
          <w:sz w:val="24"/>
          <w:szCs w:val="24"/>
        </w:rPr>
      </w:pPr>
      <w:r>
        <w:rPr>
          <w:b/>
          <w:noProof/>
          <w:sz w:val="24"/>
          <w:szCs w:val="24"/>
        </w:rPr>
        <w:drawing>
          <wp:inline distT="0" distB="0" distL="0" distR="0" wp14:anchorId="0F8E2A89" wp14:editId="5C02832A">
            <wp:extent cx="1558925" cy="1948989"/>
            <wp:effectExtent l="0" t="0" r="0" b="0"/>
            <wp:docPr id="2105750936" name="image7.jpg" descr="A person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person smiling at the camera&#10;&#10;Description automatically generated"/>
                    <pic:cNvPicPr preferRelativeResize="0"/>
                  </pic:nvPicPr>
                  <pic:blipFill>
                    <a:blip r:embed="rId11"/>
                    <a:srcRect/>
                    <a:stretch>
                      <a:fillRect/>
                    </a:stretch>
                  </pic:blipFill>
                  <pic:spPr>
                    <a:xfrm>
                      <a:off x="0" y="0"/>
                      <a:ext cx="1558925" cy="1948989"/>
                    </a:xfrm>
                    <a:prstGeom prst="rect">
                      <a:avLst/>
                    </a:prstGeom>
                    <a:ln/>
                  </pic:spPr>
                </pic:pic>
              </a:graphicData>
            </a:graphic>
          </wp:inline>
        </w:drawing>
      </w:r>
    </w:p>
    <w:p w14:paraId="7A8E7392" w14:textId="77777777" w:rsidR="00C52227" w:rsidRDefault="00C52227">
      <w:pPr>
        <w:rPr>
          <w:b/>
          <w:sz w:val="24"/>
          <w:szCs w:val="24"/>
        </w:rPr>
      </w:pPr>
    </w:p>
    <w:p w14:paraId="45F4B38E" w14:textId="77777777" w:rsidR="00C52227" w:rsidRDefault="007D4542">
      <w:pPr>
        <w:rPr>
          <w:b/>
          <w:sz w:val="24"/>
          <w:szCs w:val="24"/>
        </w:rPr>
      </w:pPr>
      <w:r>
        <w:rPr>
          <w:b/>
          <w:sz w:val="24"/>
          <w:szCs w:val="24"/>
        </w:rPr>
        <w:t>Lauren Fleck, RD, MS</w:t>
      </w:r>
    </w:p>
    <w:p w14:paraId="579930D1" w14:textId="77777777" w:rsidR="00C52227" w:rsidRDefault="00C52227">
      <w:pPr>
        <w:rPr>
          <w:b/>
          <w:sz w:val="24"/>
          <w:szCs w:val="24"/>
        </w:rPr>
      </w:pPr>
    </w:p>
    <w:p w14:paraId="2AF2A0C9" w14:textId="77777777" w:rsidR="00C52227" w:rsidRDefault="007D4542">
      <w:pPr>
        <w:rPr>
          <w:sz w:val="20"/>
          <w:szCs w:val="20"/>
        </w:rPr>
      </w:pPr>
      <w:r>
        <w:rPr>
          <w:sz w:val="20"/>
          <w:szCs w:val="20"/>
        </w:rPr>
        <w:t>Lauren Fleck is a registered dietitian and yoga teacher specializing in mental health and employee well-being. She is passionate about empowering others to make sustainable lifestyle changes to feel their best while finding purpose and joy in their work again. Lauren is currently an Employee Whole Health Specialist for the Veterans Crisis Line, playing a pivotal role in the Office of Mental Health and Suicide Prevention for the VA.</w:t>
      </w:r>
    </w:p>
    <w:p w14:paraId="390F1736" w14:textId="77777777" w:rsidR="00C52227" w:rsidRDefault="00C52227"/>
    <w:p w14:paraId="12FA4471" w14:textId="77777777" w:rsidR="00C52227" w:rsidRDefault="007D4542">
      <w:r>
        <w:br w:type="page"/>
      </w:r>
    </w:p>
    <w:p w14:paraId="26206404" w14:textId="77777777" w:rsidR="00C52227" w:rsidRDefault="007D4542">
      <w:pPr>
        <w:ind w:left="2160" w:firstLine="720"/>
        <w:rPr>
          <w:b/>
          <w:color w:val="2E7BA4"/>
        </w:rPr>
      </w:pPr>
      <w:r>
        <w:rPr>
          <w:b/>
          <w:noProof/>
          <w:color w:val="2E7BA4"/>
        </w:rPr>
        <w:lastRenderedPageBreak/>
        <w:drawing>
          <wp:anchor distT="0" distB="0" distL="114300" distR="114300" simplePos="0" relativeHeight="251657216" behindDoc="0" locked="0" layoutInCell="1" hidden="0" allowOverlap="1" wp14:anchorId="676EC157" wp14:editId="1EFC13B4">
            <wp:simplePos x="0" y="0"/>
            <wp:positionH relativeFrom="margin">
              <wp:align>center</wp:align>
            </wp:positionH>
            <wp:positionV relativeFrom="margin">
              <wp:align>top</wp:align>
            </wp:positionV>
            <wp:extent cx="5943600" cy="7788275"/>
            <wp:effectExtent l="0" t="0" r="0" b="0"/>
            <wp:wrapSquare wrapText="bothSides" distT="0" distB="0" distL="114300" distR="114300"/>
            <wp:docPr id="2105750929" name="image17.png" descr="A poster with qr code and a blue and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poster with qr code and a blue and white background&#10;&#10;Description automatically generated"/>
                    <pic:cNvPicPr preferRelativeResize="0"/>
                  </pic:nvPicPr>
                  <pic:blipFill>
                    <a:blip r:embed="rId12"/>
                    <a:srcRect/>
                    <a:stretch>
                      <a:fillRect/>
                    </a:stretch>
                  </pic:blipFill>
                  <pic:spPr>
                    <a:xfrm>
                      <a:off x="0" y="0"/>
                      <a:ext cx="5943600" cy="7788275"/>
                    </a:xfrm>
                    <a:prstGeom prst="rect">
                      <a:avLst/>
                    </a:prstGeom>
                    <a:ln/>
                  </pic:spPr>
                </pic:pic>
              </a:graphicData>
            </a:graphic>
          </wp:anchor>
        </w:drawing>
      </w:r>
    </w:p>
    <w:p w14:paraId="43A9B370" w14:textId="77777777" w:rsidR="00C52227" w:rsidRDefault="00C52227">
      <w:pPr>
        <w:ind w:left="2160" w:firstLine="720"/>
        <w:rPr>
          <w:b/>
          <w:color w:val="2E7BA4"/>
        </w:rPr>
      </w:pPr>
    </w:p>
    <w:p w14:paraId="60559C30" w14:textId="77777777" w:rsidR="00C52227" w:rsidRDefault="007D4542">
      <w:pPr>
        <w:ind w:left="2160" w:firstLine="720"/>
        <w:rPr>
          <w:b/>
          <w:color w:val="2E7BA4"/>
        </w:rPr>
      </w:pPr>
      <w:r>
        <w:rPr>
          <w:b/>
          <w:color w:val="2E7BA4"/>
        </w:rPr>
        <w:lastRenderedPageBreak/>
        <w:t xml:space="preserve">Clinical:  </w:t>
      </w:r>
      <w:r>
        <w:rPr>
          <w:b/>
          <w:color w:val="2E7BA4"/>
        </w:rPr>
        <w:tab/>
      </w:r>
    </w:p>
    <w:p w14:paraId="4F55C8BC" w14:textId="77777777" w:rsidR="00C52227" w:rsidRDefault="007D4542">
      <w:pPr>
        <w:ind w:left="2160" w:firstLine="720"/>
        <w:rPr>
          <w:b/>
        </w:rPr>
      </w:pPr>
      <w:r>
        <w:rPr>
          <w:b/>
        </w:rPr>
        <w:t xml:space="preserve">Functional Medicine and Applications for Private Practice &amp; </w:t>
      </w:r>
    </w:p>
    <w:p w14:paraId="2902B255" w14:textId="77777777" w:rsidR="00C52227" w:rsidRDefault="007D4542">
      <w:pPr>
        <w:ind w:left="2160" w:firstLine="720"/>
        <w:rPr>
          <w:b/>
        </w:rPr>
      </w:pPr>
      <w:r>
        <w:rPr>
          <w:b/>
        </w:rPr>
        <w:t>Clinical Care</w:t>
      </w:r>
    </w:p>
    <w:p w14:paraId="67803F24" w14:textId="77777777" w:rsidR="00C52227" w:rsidRDefault="007D4542">
      <w:pPr>
        <w:ind w:left="2880"/>
        <w:rPr>
          <w:i/>
        </w:rPr>
      </w:pPr>
      <w:r>
        <w:rPr>
          <w:i/>
        </w:rPr>
        <w:t>Jessica Carter, MS, RDN, LD, CDCES, E-RYT200hr, PhD Student of Integration &amp; Functional Nutrition</w:t>
      </w:r>
    </w:p>
    <w:p w14:paraId="3E03473B" w14:textId="77777777" w:rsidR="00C52227" w:rsidRDefault="00C52227">
      <w:pPr>
        <w:ind w:left="2880"/>
        <w:rPr>
          <w:i/>
        </w:rPr>
      </w:pPr>
    </w:p>
    <w:p w14:paraId="1ED085A4" w14:textId="77777777" w:rsidR="00C52227" w:rsidRDefault="007D4542">
      <w:pPr>
        <w:ind w:left="2880"/>
      </w:pPr>
      <w:r>
        <w:t>This presentation will explore what functional medicine is and what it isn't and various aspects of it. We will also discuss how functional medicine fits into different roles within the dietetics/nutrition community.</w:t>
      </w:r>
    </w:p>
    <w:p w14:paraId="40A3AAF0" w14:textId="77777777" w:rsidR="00C52227" w:rsidRDefault="00C52227">
      <w:pPr>
        <w:ind w:left="2880"/>
      </w:pPr>
    </w:p>
    <w:p w14:paraId="61E1822A" w14:textId="77777777" w:rsidR="00C52227" w:rsidRDefault="007D4542">
      <w:pPr>
        <w:ind w:left="2880"/>
      </w:pPr>
      <w:r>
        <w:t>At the end of this presentation, participants will be able to:</w:t>
      </w:r>
    </w:p>
    <w:p w14:paraId="234B8251" w14:textId="77777777" w:rsidR="00C52227" w:rsidRDefault="007D4542">
      <w:pPr>
        <w:ind w:left="2880"/>
      </w:pPr>
      <w:r>
        <w:t xml:space="preserve">1. Recognize opportunities for the registered dietitian within the functional medicine landscape. </w:t>
      </w:r>
    </w:p>
    <w:p w14:paraId="22D316F9" w14:textId="77777777" w:rsidR="00C52227" w:rsidRDefault="007D4542">
      <w:pPr>
        <w:ind w:left="2880"/>
      </w:pPr>
      <w:r>
        <w:t>2. Distinguish the differences between functional medicine and integrative medicine.</w:t>
      </w:r>
    </w:p>
    <w:p w14:paraId="1725151E" w14:textId="77777777" w:rsidR="00C52227" w:rsidRDefault="00C52227"/>
    <w:p w14:paraId="04A7DE65" w14:textId="77777777" w:rsidR="00C52227" w:rsidRDefault="00C52227">
      <w:pPr>
        <w:rPr>
          <w:b/>
          <w:sz w:val="24"/>
          <w:szCs w:val="24"/>
        </w:rPr>
      </w:pPr>
    </w:p>
    <w:p w14:paraId="370B6889" w14:textId="77777777" w:rsidR="00C52227" w:rsidRDefault="007D4542">
      <w:pPr>
        <w:rPr>
          <w:b/>
          <w:color w:val="252525"/>
          <w:sz w:val="24"/>
          <w:szCs w:val="24"/>
          <w:highlight w:val="white"/>
        </w:rPr>
      </w:pPr>
      <w:r>
        <w:rPr>
          <w:b/>
          <w:noProof/>
          <w:color w:val="252525"/>
          <w:sz w:val="24"/>
          <w:szCs w:val="24"/>
          <w:highlight w:val="white"/>
        </w:rPr>
        <w:drawing>
          <wp:inline distT="0" distB="0" distL="0" distR="0" wp14:anchorId="478CA5D9" wp14:editId="79C35E47">
            <wp:extent cx="1920273" cy="2152511"/>
            <wp:effectExtent l="0" t="0" r="0" b="0"/>
            <wp:docPr id="2105750938" name="image12.jpg" descr="A person with long brown hair and blue ey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A person with long brown hair and blue eyes&#10;&#10;Description automatically generated"/>
                    <pic:cNvPicPr preferRelativeResize="0"/>
                  </pic:nvPicPr>
                  <pic:blipFill>
                    <a:blip r:embed="rId13"/>
                    <a:srcRect/>
                    <a:stretch>
                      <a:fillRect/>
                    </a:stretch>
                  </pic:blipFill>
                  <pic:spPr>
                    <a:xfrm>
                      <a:off x="0" y="0"/>
                      <a:ext cx="1920273" cy="2152511"/>
                    </a:xfrm>
                    <a:prstGeom prst="rect">
                      <a:avLst/>
                    </a:prstGeom>
                    <a:ln/>
                  </pic:spPr>
                </pic:pic>
              </a:graphicData>
            </a:graphic>
          </wp:inline>
        </w:drawing>
      </w:r>
    </w:p>
    <w:p w14:paraId="4BB6312D" w14:textId="77777777" w:rsidR="00C52227" w:rsidRDefault="00C52227">
      <w:pPr>
        <w:rPr>
          <w:b/>
          <w:color w:val="252525"/>
          <w:sz w:val="24"/>
          <w:szCs w:val="24"/>
          <w:highlight w:val="white"/>
        </w:rPr>
      </w:pPr>
    </w:p>
    <w:p w14:paraId="27896A49" w14:textId="77777777" w:rsidR="00C52227" w:rsidRDefault="007D4542">
      <w:pPr>
        <w:rPr>
          <w:b/>
          <w:color w:val="252525"/>
          <w:sz w:val="24"/>
          <w:szCs w:val="24"/>
          <w:highlight w:val="white"/>
        </w:rPr>
      </w:pPr>
      <w:r>
        <w:rPr>
          <w:b/>
          <w:color w:val="252525"/>
          <w:sz w:val="24"/>
          <w:szCs w:val="24"/>
          <w:highlight w:val="white"/>
        </w:rPr>
        <w:t>Jessica Carter, MS, RDN, LD, CDCES, E-RYT200hr, PhD Student of Integration &amp; Functional Nutrition</w:t>
      </w:r>
    </w:p>
    <w:p w14:paraId="5DBF2B50" w14:textId="77777777" w:rsidR="00C52227" w:rsidRDefault="00C52227">
      <w:pPr>
        <w:rPr>
          <w:color w:val="252525"/>
          <w:sz w:val="24"/>
          <w:szCs w:val="24"/>
          <w:highlight w:val="white"/>
        </w:rPr>
      </w:pPr>
    </w:p>
    <w:p w14:paraId="09ED9021" w14:textId="77777777" w:rsidR="00C52227" w:rsidRDefault="007D4542">
      <w:pPr>
        <w:rPr>
          <w:color w:val="252525"/>
          <w:sz w:val="20"/>
          <w:szCs w:val="20"/>
          <w:highlight w:val="white"/>
        </w:rPr>
      </w:pPr>
      <w:r>
        <w:rPr>
          <w:color w:val="252525"/>
          <w:sz w:val="20"/>
          <w:szCs w:val="20"/>
          <w:highlight w:val="white"/>
        </w:rPr>
        <w:t xml:space="preserve">Jessica is a Registered/ Licensed Dietitian, Certified Diabetes Care and Education Specialist, Lifestyle coach, 200 hour Experienced Registered Yoga Teacher and a Certified Yoga Education Provider. She recently received certification from the Institute for Functional Medicine and is a third year PhD student in the Integrative and Functional Nutrition department at </w:t>
      </w:r>
      <w:proofErr w:type="spellStart"/>
      <w:r>
        <w:rPr>
          <w:color w:val="252525"/>
          <w:sz w:val="20"/>
          <w:szCs w:val="20"/>
          <w:highlight w:val="white"/>
        </w:rPr>
        <w:t>Saybrook</w:t>
      </w:r>
      <w:proofErr w:type="spellEnd"/>
      <w:r>
        <w:rPr>
          <w:color w:val="252525"/>
          <w:sz w:val="20"/>
          <w:szCs w:val="20"/>
          <w:highlight w:val="white"/>
        </w:rPr>
        <w:t xml:space="preserve"> University. She is pursuing her dissertation using action research methodology which promotes and supports transformation within organizations and communities. She is also the founder and president of Core Health Nutrition &amp; Yoga, which consists of an active yoga studio and small private nutrition practice. </w:t>
      </w:r>
      <w:r>
        <w:rPr>
          <w:color w:val="252525"/>
          <w:sz w:val="20"/>
          <w:szCs w:val="20"/>
        </w:rPr>
        <w:br/>
        <w:t xml:space="preserve"> </w:t>
      </w:r>
      <w:r>
        <w:rPr>
          <w:color w:val="252525"/>
          <w:sz w:val="20"/>
          <w:szCs w:val="20"/>
        </w:rPr>
        <w:br/>
      </w:r>
      <w:r>
        <w:rPr>
          <w:color w:val="252525"/>
          <w:sz w:val="20"/>
          <w:szCs w:val="20"/>
          <w:highlight w:val="white"/>
        </w:rPr>
        <w:t>Jessica has been working in the health care field for more than 20 years. She started as a pharmacy technician which created a strong foundation for her future understanding of the needs with</w:t>
      </w:r>
      <w:r>
        <w:rPr>
          <w:color w:val="252525"/>
          <w:sz w:val="20"/>
          <w:szCs w:val="20"/>
          <w:highlight w:val="white"/>
        </w:rPr>
        <w:t xml:space="preserve">in the larger health care ecosystem. Her nutrition specific work history includes time spent with the Leech Lake Band </w:t>
      </w:r>
      <w:r>
        <w:rPr>
          <w:color w:val="252525"/>
          <w:sz w:val="20"/>
          <w:szCs w:val="20"/>
          <w:highlight w:val="white"/>
        </w:rPr>
        <w:lastRenderedPageBreak/>
        <w:t>of Ojibwe Health Department as a diabetes educator, five years with Lakewood Health System where she served as the Bariatric Program Coordinator, and two years with a nutrition startup company out of New York, serving as the lead dietitian and overseeing training and management of staff. Overlapping these positions, she had the opportunity to take on various contract positions including a se</w:t>
      </w:r>
      <w:r>
        <w:rPr>
          <w:color w:val="252525"/>
          <w:sz w:val="20"/>
          <w:szCs w:val="20"/>
          <w:highlight w:val="white"/>
        </w:rPr>
        <w:t xml:space="preserve">ven-year stint as an adjunct instructor at Bemidji State University. Recently she has focused her professional attention on her private practice and yoga studio, as well as her full-time position with the Institute for Functional Medicine (IFM). Jessica has been with IFM for more than two years where she was recently promoted to the position of Clinical Lead in the Strategic Partnerships and Innovation department. </w:t>
      </w:r>
    </w:p>
    <w:p w14:paraId="79BF0353" w14:textId="77777777" w:rsidR="00C52227" w:rsidRDefault="00C52227">
      <w:pPr>
        <w:rPr>
          <w:color w:val="252525"/>
          <w:sz w:val="20"/>
          <w:szCs w:val="20"/>
          <w:highlight w:val="white"/>
        </w:rPr>
      </w:pPr>
    </w:p>
    <w:p w14:paraId="2FEF6FFA" w14:textId="77777777" w:rsidR="00C52227" w:rsidRDefault="007D4542">
      <w:pPr>
        <w:rPr>
          <w:color w:val="252525"/>
          <w:sz w:val="20"/>
          <w:szCs w:val="20"/>
          <w:highlight w:val="white"/>
        </w:rPr>
      </w:pPr>
      <w:r>
        <w:rPr>
          <w:color w:val="252525"/>
          <w:sz w:val="20"/>
          <w:szCs w:val="20"/>
          <w:highlight w:val="white"/>
        </w:rPr>
        <w:t xml:space="preserve">Jessica has experience in functional and integrative nutrition, bariatric nutrition, diabetes education and counseling, food intolerance testing, sports nutrition, weight loss management, medical nutrition therapy, chronic disease management, community nutrition, nutrition education and counseling, content creation, and yoga instruction. The last two years Jessica has been serving as the Finance Director for the Minnesota Board of Nutrition and Dietetics (MAND) and has supported the MAND Strategic Planning </w:t>
      </w:r>
      <w:r>
        <w:rPr>
          <w:color w:val="252525"/>
          <w:sz w:val="20"/>
          <w:szCs w:val="20"/>
          <w:highlight w:val="white"/>
        </w:rPr>
        <w:t>Committee.</w:t>
      </w:r>
    </w:p>
    <w:p w14:paraId="0FA7A829" w14:textId="77777777" w:rsidR="00C52227" w:rsidRDefault="00C52227">
      <w:pPr>
        <w:rPr>
          <w:color w:val="252525"/>
          <w:sz w:val="20"/>
          <w:szCs w:val="20"/>
          <w:highlight w:val="white"/>
        </w:rPr>
      </w:pPr>
    </w:p>
    <w:p w14:paraId="2DEAD44F" w14:textId="77777777" w:rsidR="00C52227" w:rsidRDefault="007D4542">
      <w:pPr>
        <w:rPr>
          <w:sz w:val="20"/>
          <w:szCs w:val="20"/>
        </w:rPr>
      </w:pPr>
      <w:r>
        <w:rPr>
          <w:color w:val="252525"/>
          <w:sz w:val="20"/>
          <w:szCs w:val="20"/>
          <w:highlight w:val="white"/>
        </w:rPr>
        <w:t xml:space="preserve">Outside of work Jessica is a mom and wife, has a small farm with sheep, pigs, chickens, </w:t>
      </w:r>
      <w:proofErr w:type="gramStart"/>
      <w:r>
        <w:rPr>
          <w:color w:val="252525"/>
          <w:sz w:val="20"/>
          <w:szCs w:val="20"/>
          <w:highlight w:val="white"/>
        </w:rPr>
        <w:t>dogs</w:t>
      </w:r>
      <w:proofErr w:type="gramEnd"/>
      <w:r>
        <w:rPr>
          <w:color w:val="252525"/>
          <w:sz w:val="20"/>
          <w:szCs w:val="20"/>
          <w:highlight w:val="white"/>
        </w:rPr>
        <w:t xml:space="preserve"> and cats. Her and her husband serve as leaders for their 4H club and recently took on the position of swine barn </w:t>
      </w:r>
      <w:proofErr w:type="gramStart"/>
      <w:r>
        <w:rPr>
          <w:color w:val="252525"/>
          <w:sz w:val="20"/>
          <w:szCs w:val="20"/>
          <w:highlight w:val="white"/>
        </w:rPr>
        <w:t>superintendents</w:t>
      </w:r>
      <w:proofErr w:type="gramEnd"/>
      <w:r>
        <w:rPr>
          <w:color w:val="252525"/>
          <w:sz w:val="20"/>
          <w:szCs w:val="20"/>
          <w:highlight w:val="white"/>
        </w:rPr>
        <w:t xml:space="preserve"> with the local fair board. She likes to spend her free time outside no matter what the </w:t>
      </w:r>
      <w:proofErr w:type="gramStart"/>
      <w:r>
        <w:rPr>
          <w:color w:val="252525"/>
          <w:sz w:val="20"/>
          <w:szCs w:val="20"/>
          <w:highlight w:val="white"/>
        </w:rPr>
        <w:t>weather, and</w:t>
      </w:r>
      <w:proofErr w:type="gramEnd"/>
      <w:r>
        <w:rPr>
          <w:color w:val="252525"/>
          <w:sz w:val="20"/>
          <w:szCs w:val="20"/>
          <w:highlight w:val="white"/>
        </w:rPr>
        <w:t xml:space="preserve"> enjoys reading and </w:t>
      </w:r>
      <w:proofErr w:type="gramStart"/>
      <w:r>
        <w:rPr>
          <w:color w:val="252525"/>
          <w:sz w:val="20"/>
          <w:szCs w:val="20"/>
          <w:highlight w:val="white"/>
        </w:rPr>
        <w:t>travel</w:t>
      </w:r>
      <w:proofErr w:type="gramEnd"/>
      <w:r>
        <w:rPr>
          <w:color w:val="252525"/>
          <w:sz w:val="20"/>
          <w:szCs w:val="20"/>
          <w:highlight w:val="white"/>
        </w:rPr>
        <w:t>.</w:t>
      </w:r>
    </w:p>
    <w:p w14:paraId="24DFA302" w14:textId="77777777" w:rsidR="00C52227" w:rsidRDefault="00C52227">
      <w:pPr>
        <w:ind w:left="2880"/>
      </w:pPr>
    </w:p>
    <w:p w14:paraId="327D4211" w14:textId="77777777" w:rsidR="00C52227" w:rsidRDefault="00C52227">
      <w:pPr>
        <w:ind w:left="2880"/>
        <w:rPr>
          <w:i/>
        </w:rPr>
      </w:pPr>
    </w:p>
    <w:p w14:paraId="0A5C64D0" w14:textId="77777777" w:rsidR="00C52227" w:rsidRDefault="007D4542">
      <w:pPr>
        <w:ind w:left="2160" w:firstLine="720"/>
        <w:rPr>
          <w:b/>
          <w:color w:val="2E7BA4"/>
        </w:rPr>
      </w:pPr>
      <w:r>
        <w:rPr>
          <w:b/>
          <w:color w:val="2E7BA4"/>
        </w:rPr>
        <w:t>Nutrition Professionals in Practice:</w:t>
      </w:r>
    </w:p>
    <w:p w14:paraId="159442DA" w14:textId="77777777" w:rsidR="00C52227" w:rsidRDefault="007D4542">
      <w:pPr>
        <w:ind w:left="2160" w:firstLine="720"/>
        <w:rPr>
          <w:b/>
        </w:rPr>
      </w:pPr>
      <w:r>
        <w:rPr>
          <w:b/>
        </w:rPr>
        <w:t xml:space="preserve">Step-By-Step: How to Build an Authentic Brand </w:t>
      </w:r>
    </w:p>
    <w:p w14:paraId="73D55D04" w14:textId="77777777" w:rsidR="00C52227" w:rsidRDefault="007D4542">
      <w:pPr>
        <w:ind w:left="2160" w:firstLine="720"/>
        <w:rPr>
          <w:b/>
        </w:rPr>
      </w:pPr>
      <w:r>
        <w:rPr>
          <w:b/>
        </w:rPr>
        <w:t>That Converts</w:t>
      </w:r>
    </w:p>
    <w:p w14:paraId="5B5E48A7" w14:textId="77777777" w:rsidR="00C52227" w:rsidRDefault="007D4542">
      <w:pPr>
        <w:ind w:left="2160" w:firstLine="720"/>
        <w:rPr>
          <w:i/>
        </w:rPr>
      </w:pPr>
      <w:r>
        <w:rPr>
          <w:i/>
        </w:rPr>
        <w:t xml:space="preserve">Ashley </w:t>
      </w:r>
      <w:proofErr w:type="spellStart"/>
      <w:r>
        <w:rPr>
          <w:i/>
        </w:rPr>
        <w:t>Schwickert</w:t>
      </w:r>
      <w:proofErr w:type="spellEnd"/>
      <w:r>
        <w:rPr>
          <w:i/>
        </w:rPr>
        <w:t>, MS, RD</w:t>
      </w:r>
    </w:p>
    <w:p w14:paraId="4B162594" w14:textId="77777777" w:rsidR="00C52227" w:rsidRDefault="00C52227">
      <w:pPr>
        <w:ind w:left="1440" w:hanging="1440"/>
        <w:rPr>
          <w:i/>
        </w:rPr>
      </w:pPr>
    </w:p>
    <w:p w14:paraId="2BAC82B9" w14:textId="77777777" w:rsidR="00C52227" w:rsidRDefault="007D4542">
      <w:pPr>
        <w:ind w:left="2880"/>
      </w:pPr>
      <w:r>
        <w:t xml:space="preserve">Are you trying to land your dream job, book more clients, or start an entrepreneurial venture? Regardless of your career goals, developing a memorable brand will help you attract your dream audience and stand out in our increasingly digital world. During this presentation, you will learn how to identify the desires of your target market and create an authentic brand that converts them from followers to fans. </w:t>
      </w:r>
    </w:p>
    <w:p w14:paraId="141FB286" w14:textId="77777777" w:rsidR="00C52227" w:rsidRDefault="00C52227">
      <w:pPr>
        <w:ind w:left="2880"/>
      </w:pPr>
    </w:p>
    <w:p w14:paraId="1F1084D1" w14:textId="77777777" w:rsidR="00C52227" w:rsidRDefault="007D4542">
      <w:pPr>
        <w:ind w:left="2880"/>
      </w:pPr>
      <w:r>
        <w:t xml:space="preserve">At the end of this presentation, attendees will be able to: </w:t>
      </w:r>
    </w:p>
    <w:p w14:paraId="57C3FA00" w14:textId="77777777" w:rsidR="00C52227" w:rsidRDefault="007D4542">
      <w:pPr>
        <w:ind w:left="2880"/>
      </w:pPr>
      <w:r>
        <w:t xml:space="preserve">1. Explain the importance of building a consistent, authentic brand 2. Understand how to identify the wants and needs of their target market </w:t>
      </w:r>
    </w:p>
    <w:p w14:paraId="145AB50F" w14:textId="77777777" w:rsidR="00C52227" w:rsidRDefault="007D4542">
      <w:pPr>
        <w:ind w:left="2880"/>
        <w:rPr>
          <w:b/>
          <w:color w:val="2E7BA4"/>
        </w:rPr>
      </w:pPr>
      <w:r>
        <w:t>3. Create a custom personal &amp; professional brand following the step-by-step guide</w:t>
      </w:r>
    </w:p>
    <w:p w14:paraId="76E0B8DE" w14:textId="77777777" w:rsidR="00C52227" w:rsidRDefault="00C52227">
      <w:pPr>
        <w:rPr>
          <w:b/>
          <w:color w:val="2E7BA4"/>
        </w:rPr>
      </w:pPr>
    </w:p>
    <w:p w14:paraId="2621143C" w14:textId="77777777" w:rsidR="00C52227" w:rsidRDefault="007D4542">
      <w:pPr>
        <w:rPr>
          <w:b/>
        </w:rPr>
      </w:pPr>
      <w:r>
        <w:br w:type="page"/>
      </w:r>
    </w:p>
    <w:p w14:paraId="5E1217BD" w14:textId="77777777" w:rsidR="00C52227" w:rsidRDefault="00C52227">
      <w:pPr>
        <w:rPr>
          <w:b/>
          <w:sz w:val="24"/>
          <w:szCs w:val="24"/>
        </w:rPr>
      </w:pPr>
    </w:p>
    <w:p w14:paraId="7725949C" w14:textId="77777777" w:rsidR="00C52227" w:rsidRDefault="007D4542">
      <w:pPr>
        <w:rPr>
          <w:sz w:val="24"/>
          <w:szCs w:val="24"/>
        </w:rPr>
      </w:pPr>
      <w:r>
        <w:rPr>
          <w:noProof/>
          <w:sz w:val="24"/>
          <w:szCs w:val="24"/>
        </w:rPr>
        <w:drawing>
          <wp:inline distT="0" distB="0" distL="0" distR="0" wp14:anchorId="5704D1F0" wp14:editId="6EF6BFAC">
            <wp:extent cx="2186940" cy="1459230"/>
            <wp:effectExtent l="0" t="0" r="0" b="0"/>
            <wp:docPr id="2105750937" name="image8.jpg" descr="A person smiling with long hai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A person smiling with long hair&#10;&#10;Description automatically generated"/>
                    <pic:cNvPicPr preferRelativeResize="0"/>
                  </pic:nvPicPr>
                  <pic:blipFill>
                    <a:blip r:embed="rId14"/>
                    <a:srcRect/>
                    <a:stretch>
                      <a:fillRect/>
                    </a:stretch>
                  </pic:blipFill>
                  <pic:spPr>
                    <a:xfrm>
                      <a:off x="0" y="0"/>
                      <a:ext cx="2186940" cy="1459230"/>
                    </a:xfrm>
                    <a:prstGeom prst="rect">
                      <a:avLst/>
                    </a:prstGeom>
                    <a:ln/>
                  </pic:spPr>
                </pic:pic>
              </a:graphicData>
            </a:graphic>
          </wp:inline>
        </w:drawing>
      </w:r>
    </w:p>
    <w:p w14:paraId="77C31489" w14:textId="77777777" w:rsidR="00C52227" w:rsidRDefault="00C52227">
      <w:pPr>
        <w:rPr>
          <w:sz w:val="24"/>
          <w:szCs w:val="24"/>
        </w:rPr>
      </w:pPr>
    </w:p>
    <w:p w14:paraId="11F7D351" w14:textId="77777777" w:rsidR="00C52227" w:rsidRDefault="007D4542">
      <w:pPr>
        <w:rPr>
          <w:b/>
          <w:sz w:val="24"/>
          <w:szCs w:val="24"/>
        </w:rPr>
      </w:pPr>
      <w:r>
        <w:rPr>
          <w:b/>
          <w:sz w:val="24"/>
          <w:szCs w:val="24"/>
        </w:rPr>
        <w:t xml:space="preserve">Ashley Moyna </w:t>
      </w:r>
      <w:proofErr w:type="spellStart"/>
      <w:r>
        <w:rPr>
          <w:b/>
          <w:sz w:val="24"/>
          <w:szCs w:val="24"/>
        </w:rPr>
        <w:t>Schwickert</w:t>
      </w:r>
      <w:proofErr w:type="spellEnd"/>
      <w:r>
        <w:rPr>
          <w:b/>
          <w:sz w:val="24"/>
          <w:szCs w:val="24"/>
        </w:rPr>
        <w:t>, MS, RD</w:t>
      </w:r>
      <w:r>
        <w:rPr>
          <w:b/>
          <w:sz w:val="24"/>
          <w:szCs w:val="24"/>
        </w:rPr>
        <w:tab/>
      </w:r>
    </w:p>
    <w:p w14:paraId="6B729487" w14:textId="77777777" w:rsidR="00C52227" w:rsidRDefault="00C52227">
      <w:pPr>
        <w:rPr>
          <w:sz w:val="24"/>
          <w:szCs w:val="24"/>
        </w:rPr>
      </w:pPr>
    </w:p>
    <w:p w14:paraId="25B8F189" w14:textId="77777777" w:rsidR="00C52227" w:rsidRDefault="007D4542">
      <w:pPr>
        <w:rPr>
          <w:sz w:val="20"/>
          <w:szCs w:val="20"/>
        </w:rPr>
      </w:pPr>
      <w:r>
        <w:rPr>
          <w:sz w:val="20"/>
          <w:szCs w:val="20"/>
        </w:rPr>
        <w:t xml:space="preserve">Ashley is a food photographer and stylist and the founder of Studio Moyna. Armed with a zest for storytelling through her work, Ashley has collaborated with numerous food brands, restaurants, and cookbook authors, and her photography appears weekly in the Minneapolis Star Tribune. Get a taste of her latest work over at </w:t>
      </w:r>
      <w:hyperlink r:id="rId15">
        <w:r>
          <w:rPr>
            <w:color w:val="0000FF"/>
            <w:sz w:val="20"/>
            <w:szCs w:val="20"/>
            <w:u w:val="single"/>
          </w:rPr>
          <w:t>www.studiomoyna.com</w:t>
        </w:r>
      </w:hyperlink>
      <w:r>
        <w:rPr>
          <w:sz w:val="20"/>
          <w:szCs w:val="20"/>
        </w:rPr>
        <w:t>.</w:t>
      </w:r>
    </w:p>
    <w:p w14:paraId="4316DD3A" w14:textId="77777777" w:rsidR="00C52227" w:rsidRDefault="00C52227">
      <w:pPr>
        <w:ind w:left="1440" w:hanging="1440"/>
        <w:rPr>
          <w:b/>
        </w:rPr>
      </w:pPr>
    </w:p>
    <w:p w14:paraId="5F31C659" w14:textId="77777777" w:rsidR="00C52227" w:rsidRDefault="00C52227">
      <w:pPr>
        <w:ind w:left="1440" w:hanging="1440"/>
        <w:rPr>
          <w:b/>
        </w:rPr>
      </w:pPr>
    </w:p>
    <w:p w14:paraId="13931ABA" w14:textId="77777777" w:rsidR="00C52227" w:rsidRDefault="007D4542">
      <w:pPr>
        <w:ind w:left="1440" w:hanging="1440"/>
        <w:rPr>
          <w:b/>
          <w:color w:val="2E7BA4"/>
        </w:rPr>
      </w:pPr>
      <w:r>
        <w:rPr>
          <w:b/>
        </w:rPr>
        <w:t>10:40 – 11:40 am</w:t>
      </w:r>
      <w:r>
        <w:rPr>
          <w:b/>
        </w:rPr>
        <w:tab/>
      </w:r>
      <w:r>
        <w:rPr>
          <w:b/>
        </w:rPr>
        <w:tab/>
      </w:r>
      <w:r>
        <w:rPr>
          <w:b/>
          <w:color w:val="2E7BA4"/>
        </w:rPr>
        <w:t>BREAKOUT SESSIONS</w:t>
      </w:r>
    </w:p>
    <w:p w14:paraId="0D75159C" w14:textId="77777777" w:rsidR="00C52227" w:rsidRDefault="007D4542">
      <w:pPr>
        <w:ind w:left="1440" w:hanging="1440"/>
        <w:rPr>
          <w:b/>
        </w:rPr>
      </w:pPr>
      <w:r>
        <w:rPr>
          <w:b/>
        </w:rPr>
        <w:tab/>
      </w:r>
      <w:r>
        <w:rPr>
          <w:b/>
        </w:rPr>
        <w:tab/>
      </w:r>
    </w:p>
    <w:p w14:paraId="5FCAB273" w14:textId="77777777" w:rsidR="00C52227" w:rsidRDefault="007D4542">
      <w:pPr>
        <w:pBdr>
          <w:top w:val="nil"/>
          <w:left w:val="nil"/>
          <w:bottom w:val="nil"/>
          <w:right w:val="nil"/>
          <w:between w:val="nil"/>
        </w:pBdr>
        <w:spacing w:line="240" w:lineRule="auto"/>
        <w:rPr>
          <w:b/>
          <w:color w:val="000000"/>
        </w:rPr>
      </w:pPr>
      <w:r>
        <w:rPr>
          <w:b/>
          <w:color w:val="4AAB27"/>
          <w:sz w:val="24"/>
          <w:szCs w:val="24"/>
        </w:rPr>
        <w:tab/>
      </w:r>
      <w:r>
        <w:rPr>
          <w:b/>
          <w:color w:val="4AAB27"/>
          <w:sz w:val="24"/>
          <w:szCs w:val="24"/>
        </w:rPr>
        <w:tab/>
      </w:r>
      <w:r>
        <w:rPr>
          <w:b/>
          <w:color w:val="4AAB27"/>
          <w:sz w:val="24"/>
          <w:szCs w:val="24"/>
        </w:rPr>
        <w:tab/>
      </w:r>
      <w:r>
        <w:rPr>
          <w:b/>
          <w:color w:val="4AAB27"/>
          <w:sz w:val="24"/>
          <w:szCs w:val="24"/>
        </w:rPr>
        <w:tab/>
      </w:r>
      <w:r>
        <w:rPr>
          <w:b/>
          <w:color w:val="8064A2"/>
        </w:rPr>
        <w:t xml:space="preserve">Leadership:  </w:t>
      </w:r>
    </w:p>
    <w:p w14:paraId="7E2CC921" w14:textId="77777777" w:rsidR="00C52227" w:rsidRDefault="007D4542">
      <w:pPr>
        <w:pBdr>
          <w:top w:val="nil"/>
          <w:left w:val="nil"/>
          <w:bottom w:val="nil"/>
          <w:right w:val="nil"/>
          <w:between w:val="nil"/>
        </w:pBdr>
        <w:spacing w:line="240" w:lineRule="auto"/>
        <w:ind w:left="2160" w:firstLine="720"/>
        <w:rPr>
          <w:b/>
          <w:color w:val="000000"/>
        </w:rPr>
      </w:pPr>
      <w:r>
        <w:rPr>
          <w:b/>
          <w:color w:val="000000"/>
        </w:rPr>
        <w:t xml:space="preserve">More Than Meets the Eye: The Importance of </w:t>
      </w:r>
    </w:p>
    <w:p w14:paraId="172CF1A6" w14:textId="77777777" w:rsidR="00C52227" w:rsidRDefault="007D4542">
      <w:pPr>
        <w:pBdr>
          <w:top w:val="nil"/>
          <w:left w:val="nil"/>
          <w:bottom w:val="nil"/>
          <w:right w:val="nil"/>
          <w:between w:val="nil"/>
        </w:pBdr>
        <w:spacing w:line="240" w:lineRule="auto"/>
        <w:ind w:left="2160" w:firstLine="720"/>
        <w:rPr>
          <w:rFonts w:ascii="Times New Roman" w:eastAsia="Times New Roman" w:hAnsi="Times New Roman" w:cs="Times New Roman"/>
          <w:color w:val="000000"/>
          <w:sz w:val="24"/>
          <w:szCs w:val="24"/>
        </w:rPr>
      </w:pPr>
      <w:r>
        <w:rPr>
          <w:b/>
          <w:color w:val="000000"/>
        </w:rPr>
        <w:t>Utilizing the Social Determinants of Health in Dietetics</w:t>
      </w:r>
    </w:p>
    <w:p w14:paraId="323F2E1E" w14:textId="77777777" w:rsidR="00C52227" w:rsidRDefault="007D4542">
      <w:pPr>
        <w:ind w:left="2160" w:firstLine="720"/>
        <w:rPr>
          <w:i/>
          <w:color w:val="000000"/>
        </w:rPr>
      </w:pPr>
      <w:r>
        <w:rPr>
          <w:i/>
          <w:color w:val="000000"/>
        </w:rPr>
        <w:t>Emily Heying, PhD, RD, LD </w:t>
      </w:r>
    </w:p>
    <w:p w14:paraId="3CD9134F" w14:textId="77777777" w:rsidR="00C52227" w:rsidRDefault="00C52227">
      <w:pPr>
        <w:ind w:left="2160" w:firstLine="720"/>
        <w:rPr>
          <w:i/>
          <w:color w:val="000000"/>
        </w:rPr>
      </w:pPr>
    </w:p>
    <w:p w14:paraId="6EC69271" w14:textId="77777777" w:rsidR="00C52227" w:rsidRDefault="007D4542">
      <w:pPr>
        <w:ind w:left="2160" w:firstLine="720"/>
        <w:rPr>
          <w:color w:val="000000"/>
        </w:rPr>
      </w:pPr>
      <w:r>
        <w:rPr>
          <w:color w:val="000000"/>
        </w:rPr>
        <w:t xml:space="preserve">Providing inclusive and equitable nutrition education requires </w:t>
      </w:r>
    </w:p>
    <w:p w14:paraId="52ECE399" w14:textId="77777777" w:rsidR="00C52227" w:rsidRDefault="007D4542">
      <w:pPr>
        <w:ind w:left="2160" w:firstLine="720"/>
        <w:rPr>
          <w:color w:val="000000"/>
        </w:rPr>
      </w:pPr>
      <w:r>
        <w:rPr>
          <w:color w:val="000000"/>
        </w:rPr>
        <w:t xml:space="preserve">dietitians to dig deeper than the typical "ABCD" methods of </w:t>
      </w:r>
    </w:p>
    <w:p w14:paraId="64E449CF" w14:textId="77777777" w:rsidR="00C52227" w:rsidRDefault="007D4542">
      <w:pPr>
        <w:ind w:left="2160" w:firstLine="720"/>
        <w:rPr>
          <w:color w:val="000000"/>
        </w:rPr>
      </w:pPr>
      <w:r>
        <w:rPr>
          <w:color w:val="000000"/>
        </w:rPr>
        <w:t xml:space="preserve">assessment they are taught in introductory nutrition class. </w:t>
      </w:r>
    </w:p>
    <w:p w14:paraId="24F07340" w14:textId="77777777" w:rsidR="00C52227" w:rsidRDefault="007D4542">
      <w:pPr>
        <w:ind w:left="2160" w:firstLine="720"/>
        <w:rPr>
          <w:color w:val="000000"/>
        </w:rPr>
      </w:pPr>
      <w:r>
        <w:rPr>
          <w:color w:val="000000"/>
        </w:rPr>
        <w:t xml:space="preserve">Understanding a patient's situation in respect to the social </w:t>
      </w:r>
    </w:p>
    <w:p w14:paraId="37822B0D" w14:textId="77777777" w:rsidR="00C52227" w:rsidRDefault="007D4542">
      <w:pPr>
        <w:ind w:left="2160" w:firstLine="720"/>
        <w:rPr>
          <w:color w:val="000000"/>
        </w:rPr>
      </w:pPr>
      <w:r>
        <w:rPr>
          <w:color w:val="000000"/>
        </w:rPr>
        <w:t xml:space="preserve">determinants of health </w:t>
      </w:r>
      <w:proofErr w:type="gramStart"/>
      <w:r>
        <w:rPr>
          <w:color w:val="000000"/>
        </w:rPr>
        <w:t>is</w:t>
      </w:r>
      <w:proofErr w:type="gramEnd"/>
      <w:r>
        <w:rPr>
          <w:color w:val="000000"/>
        </w:rPr>
        <w:t xml:space="preserve"> necessary to provide appropriate </w:t>
      </w:r>
    </w:p>
    <w:p w14:paraId="17BA7288" w14:textId="77777777" w:rsidR="00C52227" w:rsidRDefault="007D4542">
      <w:pPr>
        <w:ind w:left="2160" w:firstLine="720"/>
        <w:rPr>
          <w:color w:val="000000"/>
        </w:rPr>
      </w:pPr>
      <w:r>
        <w:rPr>
          <w:color w:val="000000"/>
        </w:rPr>
        <w:t xml:space="preserve">information and guidance. Similarly, including the social </w:t>
      </w:r>
    </w:p>
    <w:p w14:paraId="66C898F4" w14:textId="77777777" w:rsidR="00C52227" w:rsidRDefault="007D4542">
      <w:pPr>
        <w:ind w:left="2160" w:firstLine="720"/>
        <w:rPr>
          <w:color w:val="000000"/>
        </w:rPr>
      </w:pPr>
      <w:r>
        <w:rPr>
          <w:color w:val="000000"/>
        </w:rPr>
        <w:t xml:space="preserve">determinants of health </w:t>
      </w:r>
      <w:proofErr w:type="gramStart"/>
      <w:r>
        <w:rPr>
          <w:color w:val="000000"/>
        </w:rPr>
        <w:t>is</w:t>
      </w:r>
      <w:proofErr w:type="gramEnd"/>
      <w:r>
        <w:rPr>
          <w:color w:val="000000"/>
        </w:rPr>
        <w:t xml:space="preserve"> crucial for dietetics education and </w:t>
      </w:r>
    </w:p>
    <w:p w14:paraId="38A0C8C5" w14:textId="77777777" w:rsidR="00C52227" w:rsidRDefault="007D4542">
      <w:pPr>
        <w:ind w:left="2160" w:firstLine="720"/>
        <w:rPr>
          <w:color w:val="000000"/>
        </w:rPr>
      </w:pPr>
      <w:r>
        <w:rPr>
          <w:color w:val="000000"/>
        </w:rPr>
        <w:t xml:space="preserve">training. </w:t>
      </w:r>
    </w:p>
    <w:p w14:paraId="0B42F846" w14:textId="77777777" w:rsidR="00C52227" w:rsidRDefault="00C52227">
      <w:pPr>
        <w:ind w:left="2160" w:firstLine="720"/>
        <w:rPr>
          <w:color w:val="000000"/>
        </w:rPr>
      </w:pPr>
    </w:p>
    <w:p w14:paraId="233B4C94" w14:textId="77777777" w:rsidR="00C52227" w:rsidRDefault="007D4542">
      <w:pPr>
        <w:ind w:left="2160" w:firstLine="720"/>
        <w:rPr>
          <w:color w:val="000000"/>
        </w:rPr>
      </w:pPr>
      <w:r>
        <w:rPr>
          <w:color w:val="000000"/>
        </w:rPr>
        <w:t xml:space="preserve">This session will review the social determinants of health </w:t>
      </w:r>
    </w:p>
    <w:p w14:paraId="34F5979E" w14:textId="77777777" w:rsidR="00C52227" w:rsidRDefault="007D4542">
      <w:pPr>
        <w:ind w:left="2160" w:firstLine="720"/>
        <w:rPr>
          <w:color w:val="000000"/>
        </w:rPr>
      </w:pPr>
      <w:r>
        <w:rPr>
          <w:color w:val="000000"/>
        </w:rPr>
        <w:t xml:space="preserve">(SDOH), provide examples from the research literature about how </w:t>
      </w:r>
    </w:p>
    <w:p w14:paraId="4CC657AC" w14:textId="77777777" w:rsidR="00C52227" w:rsidRDefault="007D4542">
      <w:pPr>
        <w:ind w:left="2160" w:firstLine="720"/>
        <w:rPr>
          <w:color w:val="000000"/>
        </w:rPr>
      </w:pPr>
      <w:r>
        <w:rPr>
          <w:color w:val="000000"/>
        </w:rPr>
        <w:t xml:space="preserve">patient barriers to achieving their health goals are often rooted in </w:t>
      </w:r>
    </w:p>
    <w:p w14:paraId="701E4210" w14:textId="77777777" w:rsidR="00C52227" w:rsidRDefault="007D4542">
      <w:pPr>
        <w:ind w:left="2160" w:firstLine="720"/>
        <w:rPr>
          <w:color w:val="000000"/>
        </w:rPr>
      </w:pPr>
      <w:r>
        <w:rPr>
          <w:color w:val="000000"/>
        </w:rPr>
        <w:t xml:space="preserve">the SDOH, and then allow the audience to participate in </w:t>
      </w:r>
    </w:p>
    <w:p w14:paraId="53D9652F" w14:textId="77777777" w:rsidR="00C52227" w:rsidRDefault="007D4542">
      <w:pPr>
        <w:ind w:left="2160" w:firstLine="720"/>
        <w:rPr>
          <w:color w:val="000000"/>
        </w:rPr>
      </w:pPr>
      <w:r>
        <w:rPr>
          <w:color w:val="000000"/>
        </w:rPr>
        <w:t xml:space="preserve">interactive case study and discussion questions to apply the </w:t>
      </w:r>
    </w:p>
    <w:p w14:paraId="560BA233" w14:textId="77777777" w:rsidR="00C52227" w:rsidRDefault="007D4542">
      <w:pPr>
        <w:ind w:left="2160" w:firstLine="720"/>
        <w:rPr>
          <w:color w:val="000000"/>
        </w:rPr>
      </w:pPr>
      <w:r>
        <w:rPr>
          <w:color w:val="000000"/>
        </w:rPr>
        <w:t>knowledge to their own practice or classroom. </w:t>
      </w:r>
    </w:p>
    <w:p w14:paraId="175A6E79" w14:textId="77777777" w:rsidR="00C52227" w:rsidRDefault="00C52227">
      <w:pPr>
        <w:ind w:left="2160" w:firstLine="720"/>
        <w:rPr>
          <w:color w:val="000000"/>
        </w:rPr>
      </w:pPr>
    </w:p>
    <w:p w14:paraId="034CD9AC" w14:textId="77777777" w:rsidR="00C52227" w:rsidRDefault="00C52227">
      <w:pPr>
        <w:ind w:left="2160" w:firstLine="720"/>
        <w:rPr>
          <w:color w:val="000000"/>
        </w:rPr>
      </w:pPr>
    </w:p>
    <w:p w14:paraId="36475A6D" w14:textId="77777777" w:rsidR="00C52227" w:rsidRDefault="00C52227">
      <w:pPr>
        <w:ind w:left="2160" w:firstLine="720"/>
        <w:rPr>
          <w:color w:val="000000"/>
        </w:rPr>
      </w:pPr>
    </w:p>
    <w:p w14:paraId="6A64D141" w14:textId="77777777" w:rsidR="00C52227" w:rsidRDefault="00C52227">
      <w:pPr>
        <w:ind w:left="2160" w:firstLine="720"/>
        <w:rPr>
          <w:color w:val="000000"/>
        </w:rPr>
      </w:pPr>
    </w:p>
    <w:p w14:paraId="38BC8A4C" w14:textId="77777777" w:rsidR="00C52227" w:rsidRDefault="00C52227">
      <w:pPr>
        <w:ind w:left="2160" w:firstLine="720"/>
        <w:rPr>
          <w:color w:val="000000"/>
        </w:rPr>
      </w:pPr>
    </w:p>
    <w:p w14:paraId="34125DBA" w14:textId="77777777" w:rsidR="00C52227" w:rsidRDefault="007D4542">
      <w:pPr>
        <w:ind w:left="2160" w:firstLine="720"/>
        <w:rPr>
          <w:color w:val="000000"/>
        </w:rPr>
      </w:pPr>
      <w:r>
        <w:rPr>
          <w:color w:val="000000"/>
        </w:rPr>
        <w:lastRenderedPageBreak/>
        <w:t>At the end of this presentation:</w:t>
      </w:r>
    </w:p>
    <w:p w14:paraId="3FA2736D" w14:textId="77777777" w:rsidR="00C52227" w:rsidRDefault="007D4542">
      <w:pPr>
        <w:ind w:left="2880"/>
      </w:pPr>
      <w:r>
        <w:t xml:space="preserve">1. Participants will be able to identify how patient barriers to change can be rooted in the social determinants of health. </w:t>
      </w:r>
    </w:p>
    <w:p w14:paraId="5632E1AE" w14:textId="77777777" w:rsidR="00C52227" w:rsidRDefault="007D4542">
      <w:pPr>
        <w:ind w:left="2160" w:firstLine="720"/>
      </w:pPr>
      <w:r>
        <w:t xml:space="preserve">2. Participants will be able to design appropriate nutrition </w:t>
      </w:r>
    </w:p>
    <w:p w14:paraId="7908BC2E" w14:textId="77777777" w:rsidR="00C52227" w:rsidRDefault="007D4542">
      <w:pPr>
        <w:ind w:left="2160" w:firstLine="720"/>
      </w:pPr>
      <w:r>
        <w:t xml:space="preserve">interventions that take the social determinants of health into </w:t>
      </w:r>
    </w:p>
    <w:p w14:paraId="5F282719" w14:textId="77777777" w:rsidR="00C52227" w:rsidRDefault="007D4542">
      <w:pPr>
        <w:ind w:left="2160" w:firstLine="720"/>
      </w:pPr>
      <w:r>
        <w:t>consideration.</w:t>
      </w:r>
    </w:p>
    <w:p w14:paraId="2270C3A0" w14:textId="77777777" w:rsidR="00C52227" w:rsidRDefault="00C52227">
      <w:pPr>
        <w:ind w:left="2160" w:firstLine="720"/>
      </w:pPr>
    </w:p>
    <w:p w14:paraId="5B0D86EC" w14:textId="77777777" w:rsidR="00C52227" w:rsidRDefault="00C52227">
      <w:pPr>
        <w:rPr>
          <w:b/>
          <w:sz w:val="24"/>
          <w:szCs w:val="24"/>
        </w:rPr>
      </w:pPr>
    </w:p>
    <w:p w14:paraId="30FDF59C" w14:textId="77777777" w:rsidR="00C52227" w:rsidRDefault="007D4542">
      <w:pPr>
        <w:rPr>
          <w:b/>
          <w:sz w:val="24"/>
          <w:szCs w:val="24"/>
        </w:rPr>
      </w:pPr>
      <w:r>
        <w:rPr>
          <w:b/>
          <w:noProof/>
          <w:sz w:val="24"/>
          <w:szCs w:val="24"/>
        </w:rPr>
        <w:drawing>
          <wp:inline distT="0" distB="0" distL="0" distR="0" wp14:anchorId="0B242160" wp14:editId="042104F8">
            <wp:extent cx="1134745" cy="1630045"/>
            <wp:effectExtent l="0" t="0" r="0" b="0"/>
            <wp:docPr id="2105750941" name="image16.jpg" descr="A person smiling at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jpg" descr="A person smiling at camera&#10;&#10;Description automatically generated"/>
                    <pic:cNvPicPr preferRelativeResize="0"/>
                  </pic:nvPicPr>
                  <pic:blipFill>
                    <a:blip r:embed="rId16"/>
                    <a:srcRect/>
                    <a:stretch>
                      <a:fillRect/>
                    </a:stretch>
                  </pic:blipFill>
                  <pic:spPr>
                    <a:xfrm>
                      <a:off x="0" y="0"/>
                      <a:ext cx="1134745" cy="1630045"/>
                    </a:xfrm>
                    <a:prstGeom prst="rect">
                      <a:avLst/>
                    </a:prstGeom>
                    <a:ln/>
                  </pic:spPr>
                </pic:pic>
              </a:graphicData>
            </a:graphic>
          </wp:inline>
        </w:drawing>
      </w:r>
    </w:p>
    <w:p w14:paraId="19C42E67" w14:textId="77777777" w:rsidR="00C52227" w:rsidRDefault="00C52227">
      <w:pPr>
        <w:rPr>
          <w:b/>
          <w:sz w:val="24"/>
          <w:szCs w:val="24"/>
        </w:rPr>
      </w:pPr>
    </w:p>
    <w:p w14:paraId="1634D8E6" w14:textId="77777777" w:rsidR="00C52227" w:rsidRDefault="007D4542">
      <w:pPr>
        <w:rPr>
          <w:b/>
          <w:sz w:val="24"/>
          <w:szCs w:val="24"/>
        </w:rPr>
      </w:pPr>
      <w:r>
        <w:rPr>
          <w:b/>
          <w:sz w:val="24"/>
          <w:szCs w:val="24"/>
        </w:rPr>
        <w:t xml:space="preserve">Emily Heying, PhD, RD, LD  </w:t>
      </w:r>
    </w:p>
    <w:p w14:paraId="04719ADE" w14:textId="77777777" w:rsidR="00C52227" w:rsidRDefault="00C52227">
      <w:pPr>
        <w:rPr>
          <w:sz w:val="24"/>
          <w:szCs w:val="24"/>
        </w:rPr>
      </w:pPr>
    </w:p>
    <w:p w14:paraId="154EE9AD" w14:textId="77777777" w:rsidR="00C52227" w:rsidRDefault="007D4542">
      <w:pPr>
        <w:rPr>
          <w:sz w:val="20"/>
          <w:szCs w:val="20"/>
        </w:rPr>
      </w:pPr>
      <w:r>
        <w:rPr>
          <w:sz w:val="20"/>
          <w:szCs w:val="20"/>
        </w:rPr>
        <w:t xml:space="preserve">Emily is an associate professor of nutrition and registered dietitian. She currently teaches courses on metabolism, global malnutrition, and native food sovereignty at the College of Saint Benedict and Saint John’s University. Her research focuses on two different areas: food security in college students and satiety responses to carbonated beverages. She received her doctorate in Human Nutrition from the University of Wisconsin-Madison in 2014 and a bachelor of arts in Biochemistry from Wartburg College in </w:t>
      </w:r>
      <w:r>
        <w:rPr>
          <w:sz w:val="20"/>
          <w:szCs w:val="20"/>
        </w:rPr>
        <w:t>2010.</w:t>
      </w:r>
    </w:p>
    <w:p w14:paraId="0F676013" w14:textId="77777777" w:rsidR="00C52227" w:rsidRDefault="00C52227"/>
    <w:p w14:paraId="0BDD84A9" w14:textId="77777777" w:rsidR="00C52227" w:rsidRDefault="00C52227">
      <w:pPr>
        <w:rPr>
          <w:rFonts w:ascii="Times New Roman" w:eastAsia="Times New Roman" w:hAnsi="Times New Roman" w:cs="Times New Roman"/>
          <w:sz w:val="24"/>
          <w:szCs w:val="24"/>
        </w:rPr>
      </w:pPr>
    </w:p>
    <w:p w14:paraId="4C36ED02" w14:textId="77777777" w:rsidR="00C52227" w:rsidRDefault="007D4542">
      <w:pPr>
        <w:ind w:left="2160" w:firstLine="720"/>
        <w:rPr>
          <w:b/>
          <w:color w:val="8064A2"/>
        </w:rPr>
      </w:pPr>
      <w:r>
        <w:rPr>
          <w:b/>
          <w:color w:val="8064A2"/>
        </w:rPr>
        <w:t xml:space="preserve">Clinical: </w:t>
      </w:r>
    </w:p>
    <w:p w14:paraId="722F469B" w14:textId="77777777" w:rsidR="00C52227" w:rsidRDefault="007D4542">
      <w:pPr>
        <w:ind w:left="2880"/>
        <w:rPr>
          <w:rFonts w:ascii="Times New Roman" w:eastAsia="Times New Roman" w:hAnsi="Times New Roman" w:cs="Times New Roman"/>
          <w:sz w:val="24"/>
          <w:szCs w:val="24"/>
        </w:rPr>
      </w:pPr>
      <w:r>
        <w:rPr>
          <w:b/>
          <w:color w:val="222222"/>
        </w:rPr>
        <w:t>Culturally Competent Menu Development</w:t>
      </w:r>
    </w:p>
    <w:p w14:paraId="1AB4A332" w14:textId="20DB996E" w:rsidR="00C52227" w:rsidRDefault="007D4542">
      <w:pPr>
        <w:ind w:left="2880"/>
        <w:rPr>
          <w:i/>
          <w:color w:val="222222"/>
        </w:rPr>
      </w:pPr>
      <w:r>
        <w:rPr>
          <w:i/>
          <w:color w:val="222222"/>
        </w:rPr>
        <w:t>Leah Hebert</w:t>
      </w:r>
      <w:r>
        <w:rPr>
          <w:i/>
          <w:color w:val="222222"/>
        </w:rPr>
        <w:t>, Executive Director,</w:t>
      </w:r>
      <w:r>
        <w:rPr>
          <w:i/>
          <w:color w:val="222222"/>
        </w:rPr>
        <w:t xml:space="preserve"> Open Arms</w:t>
      </w:r>
    </w:p>
    <w:p w14:paraId="1EE56472" w14:textId="77777777" w:rsidR="00C52227" w:rsidRDefault="00C52227">
      <w:pPr>
        <w:ind w:left="2880"/>
        <w:rPr>
          <w:i/>
          <w:color w:val="222222"/>
        </w:rPr>
      </w:pPr>
    </w:p>
    <w:p w14:paraId="614B347E" w14:textId="77777777" w:rsidR="00C52227" w:rsidRDefault="007D4542">
      <w:pPr>
        <w:ind w:left="2880"/>
      </w:pPr>
      <w:r>
        <w:t xml:space="preserve">During this session, we will discuss the development of Open Arm’s cultural meals program. Open Arms is a nonprofit organization that provides medically tailored meals to clients living with life-threatening illnesses in the Twin Cities Metro area. In 2022, we began the development of our cultural meals program and launched our first phase of the program with our Hmong menu in 2023. </w:t>
      </w:r>
    </w:p>
    <w:p w14:paraId="1D299FC4" w14:textId="77777777" w:rsidR="00C52227" w:rsidRDefault="00C52227">
      <w:pPr>
        <w:ind w:left="2880"/>
      </w:pPr>
    </w:p>
    <w:p w14:paraId="60E2DB72" w14:textId="77777777" w:rsidR="00C52227" w:rsidRDefault="007D4542">
      <w:pPr>
        <w:ind w:left="2880"/>
      </w:pPr>
      <w:r>
        <w:t xml:space="preserve">We will discuss the implementation process for this program, what we have learned so far, and how we use a client-centered approach with gathering feedback in developing and improving the </w:t>
      </w:r>
      <w:r>
        <w:lastRenderedPageBreak/>
        <w:t>menus. We will also discuss what our next steps are for the implementation of our East African and Latinx menus.</w:t>
      </w:r>
    </w:p>
    <w:p w14:paraId="7A099BEC" w14:textId="77777777" w:rsidR="00C52227" w:rsidRDefault="00C52227">
      <w:pPr>
        <w:ind w:left="2880"/>
      </w:pPr>
    </w:p>
    <w:p w14:paraId="5DAFA212" w14:textId="77777777" w:rsidR="00C52227" w:rsidRDefault="007D4542">
      <w:pPr>
        <w:ind w:left="2880"/>
      </w:pPr>
      <w:r>
        <w:t>Participants will:</w:t>
      </w:r>
    </w:p>
    <w:p w14:paraId="35E977C3" w14:textId="77777777" w:rsidR="00C52227" w:rsidRDefault="007D4542">
      <w:pPr>
        <w:ind w:left="2880"/>
      </w:pPr>
      <w:r>
        <w:t>1. Learn about how to develop nutritious menus and recipes with a culturally competent approach</w:t>
      </w:r>
    </w:p>
    <w:p w14:paraId="58A44AE8" w14:textId="77777777" w:rsidR="00C52227" w:rsidRDefault="007D4542">
      <w:pPr>
        <w:ind w:left="2880"/>
      </w:pPr>
      <w:r>
        <w:t xml:space="preserve">2. Understand how to use a client or patient-centered approach when developing culturally competent menus. </w:t>
      </w:r>
    </w:p>
    <w:p w14:paraId="31DA82AB" w14:textId="77777777" w:rsidR="00C52227" w:rsidRDefault="007D4542">
      <w:pPr>
        <w:ind w:left="2880"/>
      </w:pPr>
      <w:r>
        <w:t>3. Efficiently and effectively implement learned best practices for cultural menu development.</w:t>
      </w:r>
    </w:p>
    <w:p w14:paraId="26D3B28A" w14:textId="77777777" w:rsidR="00C52227" w:rsidRDefault="00C52227">
      <w:pPr>
        <w:ind w:left="2880"/>
      </w:pPr>
    </w:p>
    <w:p w14:paraId="22751880" w14:textId="77777777" w:rsidR="00C52227" w:rsidRDefault="00C52227">
      <w:pPr>
        <w:rPr>
          <w:sz w:val="24"/>
          <w:szCs w:val="24"/>
        </w:rPr>
      </w:pPr>
    </w:p>
    <w:p w14:paraId="01399B1B" w14:textId="77777777" w:rsidR="00C52227" w:rsidRDefault="007D4542">
      <w:pPr>
        <w:rPr>
          <w:sz w:val="24"/>
          <w:szCs w:val="24"/>
        </w:rPr>
      </w:pPr>
      <w:r>
        <w:rPr>
          <w:noProof/>
          <w:sz w:val="24"/>
          <w:szCs w:val="24"/>
        </w:rPr>
        <w:drawing>
          <wp:inline distT="114300" distB="114300" distL="114300" distR="114300" wp14:anchorId="01C84E34" wp14:editId="7C6CC587">
            <wp:extent cx="2528936" cy="1685958"/>
            <wp:effectExtent l="0" t="0" r="0" b="0"/>
            <wp:docPr id="2105750921"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7"/>
                    <a:srcRect/>
                    <a:stretch>
                      <a:fillRect/>
                    </a:stretch>
                  </pic:blipFill>
                  <pic:spPr>
                    <a:xfrm>
                      <a:off x="0" y="0"/>
                      <a:ext cx="2528936" cy="1685958"/>
                    </a:xfrm>
                    <a:prstGeom prst="rect">
                      <a:avLst/>
                    </a:prstGeom>
                    <a:ln/>
                  </pic:spPr>
                </pic:pic>
              </a:graphicData>
            </a:graphic>
          </wp:inline>
        </w:drawing>
      </w:r>
    </w:p>
    <w:p w14:paraId="19FFFB8E" w14:textId="77777777" w:rsidR="00C52227" w:rsidRDefault="00C52227">
      <w:pPr>
        <w:rPr>
          <w:sz w:val="24"/>
          <w:szCs w:val="24"/>
        </w:rPr>
      </w:pPr>
    </w:p>
    <w:p w14:paraId="0C623887" w14:textId="77777777" w:rsidR="00C52227" w:rsidRDefault="007D4542">
      <w:pPr>
        <w:rPr>
          <w:b/>
          <w:sz w:val="24"/>
          <w:szCs w:val="24"/>
        </w:rPr>
      </w:pPr>
      <w:r>
        <w:rPr>
          <w:b/>
          <w:sz w:val="24"/>
          <w:szCs w:val="24"/>
        </w:rPr>
        <w:t>Leah Hebert, BS</w:t>
      </w:r>
    </w:p>
    <w:p w14:paraId="2F1F4C07" w14:textId="77777777" w:rsidR="00C52227" w:rsidRDefault="00C52227">
      <w:pPr>
        <w:rPr>
          <w:sz w:val="24"/>
          <w:szCs w:val="24"/>
        </w:rPr>
      </w:pPr>
    </w:p>
    <w:p w14:paraId="5EB4747B" w14:textId="77777777" w:rsidR="00C52227" w:rsidRDefault="007D4542">
      <w:pPr>
        <w:rPr>
          <w:sz w:val="20"/>
          <w:szCs w:val="20"/>
        </w:rPr>
      </w:pPr>
      <w:r>
        <w:rPr>
          <w:sz w:val="20"/>
          <w:szCs w:val="20"/>
        </w:rPr>
        <w:t>Leah has been leading Open Arms since 2013, after more than 20 years of nonprofit leadership positions. An Executive Director since 1999, Leah has worked in the arts, community education, and reproductive and community health care. She began her career out of college as a victim advocate at a battered women’s shelter – an experience that ignited a deep commitment to justice and access to resources for underserved and vulnerable populations. A mother herself at age 17, who had to ask for help, Leah is commit</w:t>
      </w:r>
      <w:r>
        <w:rPr>
          <w:sz w:val="20"/>
          <w:szCs w:val="20"/>
        </w:rPr>
        <w:t>ted to ensuring that everyone who asks for help is treated with dignity and respect. She has served on a variety of boards of directors, steering committees, and community coalitions, and currently serves on the Advisory Board for the national Food is Medicine Coalition.</w:t>
      </w:r>
    </w:p>
    <w:p w14:paraId="4BE58343" w14:textId="77777777" w:rsidR="00C52227" w:rsidRDefault="007D4542">
      <w:pPr>
        <w:spacing w:after="160" w:line="278" w:lineRule="auto"/>
        <w:rPr>
          <w:b/>
          <w:sz w:val="24"/>
          <w:szCs w:val="24"/>
        </w:rPr>
      </w:pPr>
      <w:r>
        <w:br w:type="page"/>
      </w:r>
    </w:p>
    <w:p w14:paraId="3EE98B24" w14:textId="77777777" w:rsidR="00C52227" w:rsidRDefault="00C52227">
      <w:pPr>
        <w:rPr>
          <w:b/>
          <w:color w:val="8064A2"/>
        </w:rPr>
      </w:pPr>
    </w:p>
    <w:p w14:paraId="208BA9D7" w14:textId="77777777" w:rsidR="00C52227" w:rsidRDefault="00C52227">
      <w:pPr>
        <w:rPr>
          <w:b/>
          <w:color w:val="8064A2"/>
        </w:rPr>
      </w:pPr>
    </w:p>
    <w:p w14:paraId="28FF54B4" w14:textId="77777777" w:rsidR="00C52227" w:rsidRDefault="007D4542">
      <w:pPr>
        <w:rPr>
          <w:b/>
          <w:color w:val="8064A2"/>
        </w:rPr>
      </w:pPr>
      <w:r>
        <w:rPr>
          <w:b/>
          <w:noProof/>
          <w:color w:val="8064A2"/>
        </w:rPr>
        <w:drawing>
          <wp:inline distT="0" distB="0" distL="0" distR="0" wp14:anchorId="73E2C56D" wp14:editId="5DBCE167">
            <wp:extent cx="5943600" cy="3604260"/>
            <wp:effectExtent l="0" t="0" r="0" b="0"/>
            <wp:docPr id="2105750946" name="image31.png" descr="A person holding a bab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person holding a baby&#10;&#10;Description automatically generated"/>
                    <pic:cNvPicPr preferRelativeResize="0"/>
                  </pic:nvPicPr>
                  <pic:blipFill>
                    <a:blip r:embed="rId18"/>
                    <a:srcRect/>
                    <a:stretch>
                      <a:fillRect/>
                    </a:stretch>
                  </pic:blipFill>
                  <pic:spPr>
                    <a:xfrm>
                      <a:off x="0" y="0"/>
                      <a:ext cx="5943600" cy="3604260"/>
                    </a:xfrm>
                    <a:prstGeom prst="rect">
                      <a:avLst/>
                    </a:prstGeom>
                    <a:ln/>
                  </pic:spPr>
                </pic:pic>
              </a:graphicData>
            </a:graphic>
          </wp:inline>
        </w:drawing>
      </w:r>
    </w:p>
    <w:p w14:paraId="66614EB0" w14:textId="77777777" w:rsidR="00C52227" w:rsidRDefault="00C52227">
      <w:pPr>
        <w:rPr>
          <w:b/>
          <w:color w:val="8064A2"/>
        </w:rPr>
      </w:pPr>
    </w:p>
    <w:p w14:paraId="3E1492D9" w14:textId="77777777" w:rsidR="00C52227" w:rsidRDefault="00C52227">
      <w:pPr>
        <w:rPr>
          <w:b/>
          <w:color w:val="8064A2"/>
        </w:rPr>
      </w:pPr>
    </w:p>
    <w:p w14:paraId="365271AA" w14:textId="77777777" w:rsidR="00C52227" w:rsidRDefault="007D4542">
      <w:pPr>
        <w:rPr>
          <w:b/>
          <w:color w:val="8064A2"/>
        </w:rPr>
      </w:pPr>
      <w:r>
        <w:rPr>
          <w:b/>
          <w:noProof/>
          <w:color w:val="8064A2"/>
        </w:rPr>
        <w:drawing>
          <wp:inline distT="0" distB="0" distL="0" distR="0" wp14:anchorId="32202188" wp14:editId="15B33494">
            <wp:extent cx="8254421" cy="3635122"/>
            <wp:effectExtent l="0" t="0" r="0" b="0"/>
            <wp:docPr id="2105750942" name="image2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screenshot of a computer&#10;&#10;Description automatically generated"/>
                    <pic:cNvPicPr preferRelativeResize="0"/>
                  </pic:nvPicPr>
                  <pic:blipFill>
                    <a:blip r:embed="rId19"/>
                    <a:srcRect/>
                    <a:stretch>
                      <a:fillRect/>
                    </a:stretch>
                  </pic:blipFill>
                  <pic:spPr>
                    <a:xfrm>
                      <a:off x="0" y="0"/>
                      <a:ext cx="8254421" cy="3635122"/>
                    </a:xfrm>
                    <a:prstGeom prst="rect">
                      <a:avLst/>
                    </a:prstGeom>
                    <a:ln/>
                  </pic:spPr>
                </pic:pic>
              </a:graphicData>
            </a:graphic>
          </wp:inline>
        </w:drawing>
      </w:r>
    </w:p>
    <w:p w14:paraId="5E39E10A" w14:textId="77777777" w:rsidR="007D4542" w:rsidRDefault="007D4542">
      <w:pPr>
        <w:ind w:left="2880"/>
        <w:rPr>
          <w:b/>
          <w:color w:val="8064A2"/>
        </w:rPr>
      </w:pPr>
    </w:p>
    <w:p w14:paraId="13DF50A4" w14:textId="2399CC28" w:rsidR="00C52227" w:rsidRDefault="007D4542">
      <w:pPr>
        <w:ind w:left="2880"/>
        <w:rPr>
          <w:b/>
          <w:color w:val="8064A2"/>
        </w:rPr>
      </w:pPr>
      <w:r>
        <w:rPr>
          <w:b/>
          <w:color w:val="8064A2"/>
        </w:rPr>
        <w:lastRenderedPageBreak/>
        <w:t xml:space="preserve">Nutrition Professionals in Practice: </w:t>
      </w:r>
    </w:p>
    <w:p w14:paraId="79255ACC" w14:textId="77777777" w:rsidR="00C52227" w:rsidRDefault="007D4542">
      <w:pPr>
        <w:ind w:left="2880"/>
        <w:rPr>
          <w:rFonts w:ascii="Times New Roman" w:eastAsia="Times New Roman" w:hAnsi="Times New Roman" w:cs="Times New Roman"/>
          <w:sz w:val="24"/>
          <w:szCs w:val="24"/>
        </w:rPr>
      </w:pPr>
      <w:r>
        <w:rPr>
          <w:b/>
          <w:color w:val="000000"/>
        </w:rPr>
        <w:t>Tracking Macros: How to Use a Flexible Dieting Approach to Facilitate Body Change</w:t>
      </w:r>
    </w:p>
    <w:p w14:paraId="29193F4B" w14:textId="77777777" w:rsidR="00C52227" w:rsidRDefault="007D4542">
      <w:pPr>
        <w:ind w:left="2880"/>
        <w:rPr>
          <w:i/>
          <w:color w:val="000000"/>
        </w:rPr>
      </w:pPr>
      <w:r>
        <w:rPr>
          <w:i/>
          <w:color w:val="000000"/>
        </w:rPr>
        <w:t>Emily Field, MPH, RD, CPT (NASM)</w:t>
      </w:r>
      <w:r>
        <w:rPr>
          <w:i/>
          <w:color w:val="000000"/>
        </w:rPr>
        <w:tab/>
      </w:r>
    </w:p>
    <w:p w14:paraId="489DEB66" w14:textId="77777777" w:rsidR="00C52227" w:rsidRDefault="00C52227">
      <w:pPr>
        <w:ind w:left="2880"/>
        <w:rPr>
          <w:i/>
          <w:color w:val="000000"/>
        </w:rPr>
      </w:pPr>
    </w:p>
    <w:p w14:paraId="6D5C8902" w14:textId="77777777" w:rsidR="00C52227" w:rsidRDefault="007D4542">
      <w:pPr>
        <w:ind w:left="2880"/>
      </w:pPr>
      <w:r>
        <w:t>In this session, we will cover the fundamentals of flexible dieting, a balanced approach to nutrition that allows you to enjoy a wide variety of foods while still working towards your or your clients desired physique.</w:t>
      </w:r>
    </w:p>
    <w:p w14:paraId="12011395" w14:textId="77777777" w:rsidR="00C52227" w:rsidRDefault="00C52227">
      <w:pPr>
        <w:ind w:left="2880"/>
      </w:pPr>
    </w:p>
    <w:p w14:paraId="4E58E65D" w14:textId="77777777" w:rsidR="00C52227" w:rsidRDefault="007D4542">
      <w:pPr>
        <w:ind w:left="2880"/>
      </w:pPr>
      <w:r>
        <w:t>During this talk, you will learn more about the macronutrients that make up all of our food - protein, carbohydrates, and fats - and how manipulating them in meals can help you optimize nutrition for better results. Discover the flexibility and freedom that this approach offers, as it allows you or your clients to fit favorite foods into a diet while progressing towards health, body composition and fitness goals.</w:t>
      </w:r>
    </w:p>
    <w:p w14:paraId="438A5035" w14:textId="77777777" w:rsidR="00C52227" w:rsidRDefault="00C52227">
      <w:pPr>
        <w:ind w:left="2880"/>
      </w:pPr>
    </w:p>
    <w:p w14:paraId="2C33D39A" w14:textId="77777777" w:rsidR="00C52227" w:rsidRDefault="007D4542">
      <w:pPr>
        <w:ind w:left="2880"/>
      </w:pPr>
      <w:r>
        <w:t>At the end of this presentation, participants will be able to:</w:t>
      </w:r>
    </w:p>
    <w:p w14:paraId="5B498652" w14:textId="77777777" w:rsidR="00C52227" w:rsidRDefault="007D4542">
      <w:pPr>
        <w:ind w:left="2880"/>
      </w:pPr>
      <w:r>
        <w:t xml:space="preserve">1. Describe the flexible dieting approach (or ""macros"" approach), highlighting misconceptions, </w:t>
      </w:r>
      <w:proofErr w:type="gramStart"/>
      <w:r>
        <w:t>practicality</w:t>
      </w:r>
      <w:proofErr w:type="gramEnd"/>
      <w:r>
        <w:t xml:space="preserve"> and considerations for application in the general population.</w:t>
      </w:r>
    </w:p>
    <w:p w14:paraId="2EB2EDA7" w14:textId="77777777" w:rsidR="00C52227" w:rsidRDefault="007D4542">
      <w:pPr>
        <w:ind w:left="2880"/>
      </w:pPr>
      <w:r>
        <w:t xml:space="preserve">2. Review typical improvements to health biomarkers, body composition and athletic performance seen with macro tracking. </w:t>
      </w:r>
    </w:p>
    <w:p w14:paraId="2153EECB" w14:textId="77777777" w:rsidR="00C52227" w:rsidRDefault="007D4542">
      <w:pPr>
        <w:ind w:left="2880"/>
      </w:pPr>
      <w:r>
        <w:t>3. Highlight quantitative and qualitative outcomes seen in practice.</w:t>
      </w:r>
    </w:p>
    <w:p w14:paraId="2BFCB465" w14:textId="77777777" w:rsidR="00C52227" w:rsidRDefault="00C52227">
      <w:pPr>
        <w:ind w:left="2880"/>
      </w:pPr>
    </w:p>
    <w:p w14:paraId="18A14795" w14:textId="77777777" w:rsidR="00C52227" w:rsidRDefault="007D4542">
      <w:pPr>
        <w:rPr>
          <w:b/>
          <w:sz w:val="24"/>
          <w:szCs w:val="24"/>
        </w:rPr>
      </w:pPr>
      <w:r>
        <w:rPr>
          <w:color w:val="000000"/>
        </w:rPr>
        <w:t> </w:t>
      </w:r>
    </w:p>
    <w:p w14:paraId="7E43DE24" w14:textId="77777777" w:rsidR="00C52227" w:rsidRDefault="007D4542">
      <w:pPr>
        <w:rPr>
          <w:sz w:val="24"/>
          <w:szCs w:val="24"/>
        </w:rPr>
      </w:pPr>
      <w:r>
        <w:rPr>
          <w:noProof/>
          <w:sz w:val="24"/>
          <w:szCs w:val="24"/>
        </w:rPr>
        <w:drawing>
          <wp:inline distT="0" distB="0" distL="0" distR="0" wp14:anchorId="16F4C0E6" wp14:editId="4698F4B2">
            <wp:extent cx="1275096" cy="1912644"/>
            <wp:effectExtent l="0" t="0" r="0" b="0"/>
            <wp:docPr id="2105750944" name="image37.jpg" descr="A person leaning on a cou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jpg" descr="A person leaning on a couch&#10;&#10;Description automatically generated"/>
                    <pic:cNvPicPr preferRelativeResize="0"/>
                  </pic:nvPicPr>
                  <pic:blipFill>
                    <a:blip r:embed="rId20"/>
                    <a:srcRect/>
                    <a:stretch>
                      <a:fillRect/>
                    </a:stretch>
                  </pic:blipFill>
                  <pic:spPr>
                    <a:xfrm>
                      <a:off x="0" y="0"/>
                      <a:ext cx="1275096" cy="1912644"/>
                    </a:xfrm>
                    <a:prstGeom prst="rect">
                      <a:avLst/>
                    </a:prstGeom>
                    <a:ln/>
                  </pic:spPr>
                </pic:pic>
              </a:graphicData>
            </a:graphic>
          </wp:inline>
        </w:drawing>
      </w:r>
    </w:p>
    <w:p w14:paraId="0CAE0211" w14:textId="77777777" w:rsidR="00C52227" w:rsidRDefault="00C52227">
      <w:pPr>
        <w:rPr>
          <w:b/>
          <w:sz w:val="24"/>
          <w:szCs w:val="24"/>
        </w:rPr>
      </w:pPr>
    </w:p>
    <w:p w14:paraId="0A920ABD" w14:textId="77777777" w:rsidR="00C52227" w:rsidRDefault="007D4542">
      <w:pPr>
        <w:rPr>
          <w:b/>
          <w:sz w:val="24"/>
          <w:szCs w:val="24"/>
        </w:rPr>
      </w:pPr>
      <w:r>
        <w:rPr>
          <w:b/>
          <w:sz w:val="24"/>
          <w:szCs w:val="24"/>
        </w:rPr>
        <w:t>Emily Field, MPH, RD, CPT (NASM)</w:t>
      </w:r>
      <w:r>
        <w:rPr>
          <w:b/>
          <w:sz w:val="24"/>
          <w:szCs w:val="24"/>
        </w:rPr>
        <w:tab/>
      </w:r>
    </w:p>
    <w:p w14:paraId="1FB2AFDB" w14:textId="77777777" w:rsidR="00C52227" w:rsidRDefault="00C52227">
      <w:pPr>
        <w:rPr>
          <w:sz w:val="24"/>
          <w:szCs w:val="24"/>
        </w:rPr>
      </w:pPr>
    </w:p>
    <w:p w14:paraId="25112B11" w14:textId="77777777" w:rsidR="00C52227" w:rsidRDefault="007D4542">
      <w:pPr>
        <w:rPr>
          <w:sz w:val="20"/>
          <w:szCs w:val="20"/>
        </w:rPr>
      </w:pPr>
      <w:r>
        <w:rPr>
          <w:sz w:val="20"/>
          <w:szCs w:val="20"/>
        </w:rPr>
        <w:t xml:space="preserve">Emily is a Registered Dietitian and certified personal trainer committed to liberating women from the constraints of food rules and restrictive dieting. As the owner and lead dietitian of Eat to Lean, a specialized group coaching program exclusively for women, Emily empowers her clients to embrace being strong, getting fit and feeling lean - without compromising on food freedom and flexibility. </w:t>
      </w:r>
    </w:p>
    <w:p w14:paraId="1EAE0218" w14:textId="77777777" w:rsidR="00C52227" w:rsidRDefault="00C52227">
      <w:pPr>
        <w:rPr>
          <w:sz w:val="20"/>
          <w:szCs w:val="20"/>
        </w:rPr>
      </w:pPr>
    </w:p>
    <w:p w14:paraId="1493212C" w14:textId="77777777" w:rsidR="00C52227" w:rsidRDefault="007D4542">
      <w:pPr>
        <w:rPr>
          <w:sz w:val="20"/>
          <w:szCs w:val="20"/>
        </w:rPr>
      </w:pPr>
      <w:r>
        <w:rPr>
          <w:sz w:val="20"/>
          <w:szCs w:val="20"/>
        </w:rPr>
        <w:t>She is the brains behind Macros Made Easy, a professional-led, self-paced online course designed to teach the stress-free way of tracking macros. Emily's expertise extends to the airwaves as the host of a podcast with the same name, Macros Made Easy, that simplifies the world of macros and where audience members discover practical insights and actionable tips that empower them to implement a macro-balanced eating pattern - ultimately placing them in the driver's seat of their own well-being.</w:t>
      </w:r>
    </w:p>
    <w:p w14:paraId="6B6C4F47" w14:textId="77777777" w:rsidR="00C52227" w:rsidRDefault="00C52227">
      <w:pPr>
        <w:rPr>
          <w:sz w:val="20"/>
          <w:szCs w:val="20"/>
        </w:rPr>
      </w:pPr>
    </w:p>
    <w:p w14:paraId="352A3CC5" w14:textId="77777777" w:rsidR="00C52227" w:rsidRDefault="00C52227">
      <w:pPr>
        <w:ind w:left="1440" w:hanging="1440"/>
        <w:rPr>
          <w:b/>
        </w:rPr>
      </w:pPr>
    </w:p>
    <w:p w14:paraId="306A33A6" w14:textId="77777777" w:rsidR="00C52227" w:rsidRDefault="007D4542">
      <w:pPr>
        <w:ind w:left="1440" w:hanging="1440"/>
        <w:rPr>
          <w:b/>
          <w:color w:val="2E7BA4"/>
        </w:rPr>
      </w:pPr>
      <w:r>
        <w:rPr>
          <w:b/>
        </w:rPr>
        <w:t>11:40am – 12:30 pm</w:t>
      </w:r>
      <w:r>
        <w:rPr>
          <w:b/>
        </w:rPr>
        <w:tab/>
      </w:r>
      <w:r>
        <w:rPr>
          <w:b/>
        </w:rPr>
        <w:tab/>
      </w:r>
      <w:r>
        <w:rPr>
          <w:b/>
          <w:color w:val="2E7BA4"/>
        </w:rPr>
        <w:t>LUNCH, BUSINESS MEETING, AND AWARDS</w:t>
      </w:r>
    </w:p>
    <w:p w14:paraId="754C3839" w14:textId="77777777" w:rsidR="00C52227" w:rsidRDefault="007D4542">
      <w:pPr>
        <w:ind w:left="1440" w:hanging="1440"/>
        <w:rPr>
          <w:b/>
        </w:rPr>
      </w:pPr>
      <w:r>
        <w:rPr>
          <w:b/>
        </w:rPr>
        <w:tab/>
      </w:r>
      <w:r>
        <w:rPr>
          <w:b/>
        </w:rPr>
        <w:tab/>
      </w:r>
    </w:p>
    <w:p w14:paraId="0815E982" w14:textId="77777777" w:rsidR="00C52227" w:rsidRDefault="007D4542">
      <w:pPr>
        <w:ind w:left="1440" w:hanging="1440"/>
        <w:rPr>
          <w:b/>
          <w:color w:val="2E7BA4"/>
        </w:rPr>
      </w:pPr>
      <w:r>
        <w:rPr>
          <w:b/>
        </w:rPr>
        <w:t>12:30 – 1:00 pm</w:t>
      </w:r>
      <w:r>
        <w:rPr>
          <w:b/>
        </w:rPr>
        <w:tab/>
      </w:r>
      <w:r>
        <w:rPr>
          <w:b/>
        </w:rPr>
        <w:tab/>
      </w:r>
      <w:r>
        <w:rPr>
          <w:b/>
          <w:color w:val="2E7BA4"/>
        </w:rPr>
        <w:t>BREAK/EXHIBITORS/SPONSORS</w:t>
      </w:r>
    </w:p>
    <w:p w14:paraId="4BABCB03" w14:textId="77777777" w:rsidR="00C52227" w:rsidRDefault="00C52227">
      <w:pPr>
        <w:ind w:left="1440" w:hanging="1440"/>
        <w:rPr>
          <w:b/>
          <w:color w:val="4AAB27"/>
        </w:rPr>
      </w:pPr>
    </w:p>
    <w:p w14:paraId="18980111" w14:textId="77777777" w:rsidR="00C52227" w:rsidRDefault="007D4542">
      <w:pPr>
        <w:ind w:left="1440" w:hanging="1440"/>
        <w:rPr>
          <w:b/>
        </w:rPr>
      </w:pPr>
      <w:r>
        <w:rPr>
          <w:b/>
        </w:rPr>
        <w:t>1:00 – 2:00 pm</w:t>
      </w:r>
      <w:r>
        <w:rPr>
          <w:b/>
        </w:rPr>
        <w:tab/>
      </w:r>
      <w:r>
        <w:rPr>
          <w:b/>
        </w:rPr>
        <w:tab/>
      </w:r>
      <w:r>
        <w:rPr>
          <w:b/>
          <w:color w:val="2E7BA4"/>
        </w:rPr>
        <w:t>BREAKOUT SESSIONS</w:t>
      </w:r>
    </w:p>
    <w:p w14:paraId="1A6DADE3" w14:textId="77777777" w:rsidR="00C52227" w:rsidRDefault="00C52227">
      <w:pPr>
        <w:ind w:left="1440" w:hanging="1440"/>
        <w:rPr>
          <w:b/>
        </w:rPr>
      </w:pPr>
    </w:p>
    <w:p w14:paraId="7CB4A697" w14:textId="77777777" w:rsidR="00C52227" w:rsidRDefault="007D4542">
      <w:pPr>
        <w:ind w:left="4320" w:hanging="1440"/>
        <w:rPr>
          <w:b/>
        </w:rPr>
      </w:pPr>
      <w:r>
        <w:rPr>
          <w:b/>
          <w:color w:val="2E7BA4"/>
        </w:rPr>
        <w:t>Leadership:</w:t>
      </w:r>
    </w:p>
    <w:p w14:paraId="3967F9D9" w14:textId="77777777" w:rsidR="00C52227" w:rsidRDefault="007D4542">
      <w:pPr>
        <w:tabs>
          <w:tab w:val="left" w:pos="7667"/>
        </w:tabs>
        <w:ind w:left="2880"/>
        <w:rPr>
          <w:b/>
        </w:rPr>
      </w:pPr>
      <w:bookmarkStart w:id="2" w:name="_heading=h.1t3h5sf" w:colFirst="0" w:colLast="0"/>
      <w:bookmarkEnd w:id="2"/>
      <w:r>
        <w:rPr>
          <w:b/>
        </w:rPr>
        <w:t>Cultural Compass: Harnessing the Power of Your Culture in a Rapidly Changing World</w:t>
      </w:r>
    </w:p>
    <w:p w14:paraId="64E8D192" w14:textId="77777777" w:rsidR="00C52227" w:rsidRDefault="007D4542">
      <w:pPr>
        <w:tabs>
          <w:tab w:val="left" w:pos="7667"/>
        </w:tabs>
        <w:ind w:left="2880"/>
        <w:rPr>
          <w:i/>
        </w:rPr>
      </w:pPr>
      <w:r>
        <w:rPr>
          <w:i/>
        </w:rPr>
        <w:t xml:space="preserve">Eric </w:t>
      </w:r>
      <w:proofErr w:type="spellStart"/>
      <w:r>
        <w:rPr>
          <w:i/>
        </w:rPr>
        <w:t>Pratum</w:t>
      </w:r>
      <w:proofErr w:type="spellEnd"/>
      <w:r>
        <w:rPr>
          <w:i/>
        </w:rPr>
        <w:t>, MBA, MA</w:t>
      </w:r>
    </w:p>
    <w:p w14:paraId="52BCC2C7" w14:textId="77777777" w:rsidR="00C52227" w:rsidRDefault="00C52227">
      <w:pPr>
        <w:tabs>
          <w:tab w:val="left" w:pos="7667"/>
        </w:tabs>
        <w:ind w:left="2880"/>
        <w:rPr>
          <w:i/>
        </w:rPr>
      </w:pPr>
    </w:p>
    <w:p w14:paraId="2E8925FC" w14:textId="77777777" w:rsidR="00C52227" w:rsidRDefault="007D4542">
      <w:pPr>
        <w:tabs>
          <w:tab w:val="left" w:pos="7667"/>
        </w:tabs>
        <w:ind w:left="2880"/>
      </w:pPr>
      <w:r>
        <w:t xml:space="preserve">At the end of this presentation, participants will be able to: </w:t>
      </w:r>
    </w:p>
    <w:p w14:paraId="5E82F848" w14:textId="77777777" w:rsidR="00C52227" w:rsidRDefault="007D4542">
      <w:pPr>
        <w:tabs>
          <w:tab w:val="left" w:pos="7667"/>
        </w:tabs>
        <w:ind w:left="2880"/>
      </w:pPr>
      <w:r>
        <w:t>1. Understand the essence of culture, its influence on individuals, and its role in imparting work significance.</w:t>
      </w:r>
    </w:p>
    <w:p w14:paraId="617BC3C9" w14:textId="77777777" w:rsidR="00C52227" w:rsidRDefault="007D4542">
      <w:pPr>
        <w:tabs>
          <w:tab w:val="left" w:pos="7667"/>
        </w:tabs>
        <w:ind w:left="2880"/>
      </w:pPr>
      <w:r>
        <w:t>2. Grasp the impact of recent technological, communicative, and cultural shifts on employee behavior and workplace expectations.</w:t>
      </w:r>
    </w:p>
    <w:p w14:paraId="6412E9DB" w14:textId="77777777" w:rsidR="00C52227" w:rsidRDefault="007D4542">
      <w:pPr>
        <w:tabs>
          <w:tab w:val="left" w:pos="7667"/>
        </w:tabs>
        <w:ind w:left="2880"/>
      </w:pPr>
      <w:r>
        <w:t>3. Master strategies to cultivate a culture that promotes community, purpose, and deep employee connection to the organization.</w:t>
      </w:r>
    </w:p>
    <w:p w14:paraId="44A26FB8" w14:textId="77777777" w:rsidR="00C52227" w:rsidRDefault="00C52227">
      <w:pPr>
        <w:tabs>
          <w:tab w:val="left" w:pos="7667"/>
        </w:tabs>
      </w:pPr>
    </w:p>
    <w:p w14:paraId="26A4B4AC" w14:textId="77777777" w:rsidR="00C52227" w:rsidRDefault="00C52227">
      <w:pPr>
        <w:rPr>
          <w:sz w:val="24"/>
          <w:szCs w:val="24"/>
        </w:rPr>
      </w:pPr>
    </w:p>
    <w:p w14:paraId="17B3E142" w14:textId="77777777" w:rsidR="00C52227" w:rsidRDefault="007D4542">
      <w:pPr>
        <w:rPr>
          <w:b/>
          <w:sz w:val="24"/>
          <w:szCs w:val="24"/>
        </w:rPr>
      </w:pPr>
      <w:r>
        <w:rPr>
          <w:b/>
          <w:noProof/>
          <w:sz w:val="24"/>
          <w:szCs w:val="24"/>
        </w:rPr>
        <w:drawing>
          <wp:inline distT="0" distB="0" distL="0" distR="0" wp14:anchorId="74F032E4" wp14:editId="3DDD5A0D">
            <wp:extent cx="1868721" cy="1871317"/>
            <wp:effectExtent l="0" t="0" r="0" b="0"/>
            <wp:docPr id="2105750947" name="image22.jpg" descr="A person with a beard sm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A person with a beard smiling&#10;&#10;Description automatically generated"/>
                    <pic:cNvPicPr preferRelativeResize="0"/>
                  </pic:nvPicPr>
                  <pic:blipFill>
                    <a:blip r:embed="rId21"/>
                    <a:srcRect/>
                    <a:stretch>
                      <a:fillRect/>
                    </a:stretch>
                  </pic:blipFill>
                  <pic:spPr>
                    <a:xfrm>
                      <a:off x="0" y="0"/>
                      <a:ext cx="1868721" cy="1871317"/>
                    </a:xfrm>
                    <a:prstGeom prst="rect">
                      <a:avLst/>
                    </a:prstGeom>
                    <a:ln/>
                  </pic:spPr>
                </pic:pic>
              </a:graphicData>
            </a:graphic>
          </wp:inline>
        </w:drawing>
      </w:r>
    </w:p>
    <w:p w14:paraId="6AD57259" w14:textId="77777777" w:rsidR="00C52227" w:rsidRDefault="00C52227">
      <w:pPr>
        <w:rPr>
          <w:b/>
          <w:sz w:val="24"/>
          <w:szCs w:val="24"/>
        </w:rPr>
      </w:pPr>
    </w:p>
    <w:p w14:paraId="1990A437" w14:textId="77777777" w:rsidR="00C52227" w:rsidRDefault="007D4542">
      <w:pPr>
        <w:rPr>
          <w:b/>
          <w:sz w:val="24"/>
          <w:szCs w:val="24"/>
        </w:rPr>
      </w:pPr>
      <w:r>
        <w:rPr>
          <w:b/>
          <w:sz w:val="24"/>
          <w:szCs w:val="24"/>
        </w:rPr>
        <w:t xml:space="preserve">Eric </w:t>
      </w:r>
      <w:proofErr w:type="spellStart"/>
      <w:r>
        <w:rPr>
          <w:b/>
          <w:sz w:val="24"/>
          <w:szCs w:val="24"/>
        </w:rPr>
        <w:t>Pratum</w:t>
      </w:r>
      <w:proofErr w:type="spellEnd"/>
      <w:r>
        <w:rPr>
          <w:b/>
          <w:sz w:val="24"/>
          <w:szCs w:val="24"/>
        </w:rPr>
        <w:t>, MBA, MA</w:t>
      </w:r>
    </w:p>
    <w:p w14:paraId="5CF88A66" w14:textId="77777777" w:rsidR="00C52227" w:rsidRDefault="00C52227">
      <w:pPr>
        <w:rPr>
          <w:sz w:val="24"/>
          <w:szCs w:val="24"/>
        </w:rPr>
      </w:pPr>
    </w:p>
    <w:p w14:paraId="45E262A4" w14:textId="77777777" w:rsidR="00C52227" w:rsidRDefault="007D4542">
      <w:pPr>
        <w:rPr>
          <w:sz w:val="20"/>
          <w:szCs w:val="20"/>
        </w:rPr>
      </w:pPr>
      <w:r>
        <w:rPr>
          <w:sz w:val="20"/>
          <w:szCs w:val="20"/>
        </w:rPr>
        <w:t xml:space="preserve">In a world where organizations are constantly navigating technological, cultural, and communication shifts, every leader seeks a compass to guide their organization to success. Yet, amidst these rapid </w:t>
      </w:r>
      <w:r>
        <w:rPr>
          <w:sz w:val="20"/>
          <w:szCs w:val="20"/>
        </w:rPr>
        <w:lastRenderedPageBreak/>
        <w:t>changes, many leaders find their strategies falling short, unable to truly engage their teams or adapt quickly enough.</w:t>
      </w:r>
    </w:p>
    <w:p w14:paraId="18EF0386" w14:textId="77777777" w:rsidR="00C52227" w:rsidRDefault="00C52227">
      <w:pPr>
        <w:rPr>
          <w:sz w:val="20"/>
          <w:szCs w:val="20"/>
        </w:rPr>
      </w:pPr>
    </w:p>
    <w:p w14:paraId="2466EC45" w14:textId="77777777" w:rsidR="00C52227" w:rsidRDefault="007D4542">
      <w:pPr>
        <w:rPr>
          <w:sz w:val="20"/>
          <w:szCs w:val="20"/>
        </w:rPr>
      </w:pPr>
      <w:r>
        <w:rPr>
          <w:sz w:val="20"/>
          <w:szCs w:val="20"/>
        </w:rPr>
        <w:t xml:space="preserve">Enter Eric </w:t>
      </w:r>
      <w:proofErr w:type="spellStart"/>
      <w:r>
        <w:rPr>
          <w:sz w:val="20"/>
          <w:szCs w:val="20"/>
        </w:rPr>
        <w:t>Pratum</w:t>
      </w:r>
      <w:proofErr w:type="spellEnd"/>
      <w:r>
        <w:rPr>
          <w:sz w:val="20"/>
          <w:szCs w:val="20"/>
        </w:rPr>
        <w:t xml:space="preserve">. With over two decades of </w:t>
      </w:r>
      <w:proofErr w:type="gramStart"/>
      <w:r>
        <w:rPr>
          <w:sz w:val="20"/>
          <w:szCs w:val="20"/>
        </w:rPr>
        <w:t>in communications</w:t>
      </w:r>
      <w:proofErr w:type="gramEnd"/>
      <w:r>
        <w:rPr>
          <w:sz w:val="20"/>
          <w:szCs w:val="20"/>
        </w:rPr>
        <w:t xml:space="preserve"> and leadership, Eric has harnessed the transformative power of culture to drive growth and resilience. From tripling revenue growth at </w:t>
      </w:r>
      <w:proofErr w:type="spellStart"/>
      <w:r>
        <w:rPr>
          <w:sz w:val="20"/>
          <w:szCs w:val="20"/>
        </w:rPr>
        <w:t>Bigwidesky</w:t>
      </w:r>
      <w:proofErr w:type="spellEnd"/>
      <w:r>
        <w:rPr>
          <w:sz w:val="20"/>
          <w:szCs w:val="20"/>
        </w:rPr>
        <w:t xml:space="preserve"> through culture-centric strategies to global, multilingual marketing and technology programs for over 1,000 clients, his journey is a testament to the profound impact of placing deep human needs at the core of business strategy. A sought-after speaker, Eric shares his insights at conferences and academic instituti</w:t>
      </w:r>
      <w:r>
        <w:rPr>
          <w:sz w:val="20"/>
          <w:szCs w:val="20"/>
        </w:rPr>
        <w:t>ons, empowering leaders to turn their cultures and communications into their most valuable assets in navigating today's dynamic business landscape.</w:t>
      </w:r>
    </w:p>
    <w:p w14:paraId="1B82DC93" w14:textId="77777777" w:rsidR="00C52227" w:rsidRDefault="00C52227">
      <w:pPr>
        <w:rPr>
          <w:sz w:val="20"/>
          <w:szCs w:val="20"/>
        </w:rPr>
      </w:pPr>
    </w:p>
    <w:p w14:paraId="0654AE26" w14:textId="77777777" w:rsidR="00C52227" w:rsidRDefault="007D4542">
      <w:pPr>
        <w:tabs>
          <w:tab w:val="left" w:pos="7667"/>
        </w:tabs>
        <w:ind w:left="2880"/>
        <w:rPr>
          <w:b/>
          <w:color w:val="8064A2"/>
        </w:rPr>
      </w:pPr>
      <w:r>
        <w:rPr>
          <w:b/>
          <w:color w:val="8064A2"/>
        </w:rPr>
        <w:t xml:space="preserve">Clinical: </w:t>
      </w:r>
    </w:p>
    <w:p w14:paraId="79A9AADD" w14:textId="77777777" w:rsidR="00C52227" w:rsidRDefault="007D4542">
      <w:pPr>
        <w:tabs>
          <w:tab w:val="left" w:pos="7667"/>
        </w:tabs>
        <w:ind w:left="2880"/>
        <w:rPr>
          <w:b/>
        </w:rPr>
      </w:pPr>
      <w:r>
        <w:rPr>
          <w:b/>
        </w:rPr>
        <w:t>Tube Feed or Not To Tube Feed: Ethics Beyond The Consult Question</w:t>
      </w:r>
    </w:p>
    <w:p w14:paraId="7D0CCFED" w14:textId="77777777" w:rsidR="00C52227" w:rsidRDefault="007D4542">
      <w:pPr>
        <w:tabs>
          <w:tab w:val="left" w:pos="7667"/>
        </w:tabs>
        <w:ind w:left="2880"/>
        <w:rPr>
          <w:i/>
        </w:rPr>
      </w:pPr>
      <w:r>
        <w:rPr>
          <w:i/>
        </w:rPr>
        <w:t>Nina Curvis, MS, RD, LD, CNSC, Ryan Nelson, PhD, HEC-C</w:t>
      </w:r>
    </w:p>
    <w:p w14:paraId="6F91A9CF" w14:textId="77777777" w:rsidR="00C52227" w:rsidRDefault="00C52227">
      <w:pPr>
        <w:tabs>
          <w:tab w:val="left" w:pos="7667"/>
        </w:tabs>
        <w:ind w:left="2880"/>
        <w:rPr>
          <w:i/>
        </w:rPr>
      </w:pPr>
    </w:p>
    <w:p w14:paraId="422C6E00" w14:textId="77777777" w:rsidR="00C52227" w:rsidRDefault="007D4542">
      <w:pPr>
        <w:tabs>
          <w:tab w:val="left" w:pos="7667"/>
        </w:tabs>
        <w:ind w:left="2880"/>
      </w:pPr>
      <w:r>
        <w:t xml:space="preserve">This presentation will focus on the ethics involved in </w:t>
      </w:r>
      <w:proofErr w:type="gramStart"/>
      <w:r>
        <w:t>treatment</w:t>
      </w:r>
      <w:proofErr w:type="gramEnd"/>
      <w:r>
        <w:t xml:space="preserve"> of patients with severe eating disorders in the inpatient setting. It is based on an article co-authored by a dietitian, hospital ethicist, and hospital MD. The set up of this presentation will use small groups to work through a series of discussion questions, with </w:t>
      </w:r>
      <w:proofErr w:type="gramStart"/>
      <w:r>
        <w:t>large</w:t>
      </w:r>
      <w:proofErr w:type="gramEnd"/>
      <w:r>
        <w:t xml:space="preserve"> group discussion at the end to learn from other’s viewpoints. </w:t>
      </w:r>
    </w:p>
    <w:p w14:paraId="3D84BCF5" w14:textId="77777777" w:rsidR="00C52227" w:rsidRDefault="00C52227">
      <w:pPr>
        <w:tabs>
          <w:tab w:val="left" w:pos="7667"/>
        </w:tabs>
        <w:ind w:left="2880"/>
      </w:pPr>
    </w:p>
    <w:p w14:paraId="2851DD5F" w14:textId="77777777" w:rsidR="00C52227" w:rsidRDefault="007D4542">
      <w:pPr>
        <w:tabs>
          <w:tab w:val="left" w:pos="7667"/>
        </w:tabs>
        <w:ind w:left="2880"/>
      </w:pPr>
      <w:r>
        <w:t xml:space="preserve">The goal is to develop practical skills for navigating the multitude of ethical issues involved using a case study, as well as to consider the ethical challenges of providing suboptimal care when optimal care is not an option. Appropriate for all levels; focus will be on medical ethics involved with complex MNT planning. Discussion includes consideration for how these ethical challenges may shift for patients of marginalized groups or with varying cultural backgrounds. </w:t>
      </w:r>
    </w:p>
    <w:p w14:paraId="67A63B3C" w14:textId="77777777" w:rsidR="00C52227" w:rsidRDefault="00C52227">
      <w:pPr>
        <w:tabs>
          <w:tab w:val="left" w:pos="7667"/>
        </w:tabs>
        <w:ind w:left="2880"/>
      </w:pPr>
    </w:p>
    <w:p w14:paraId="6F3B4FB3" w14:textId="77777777" w:rsidR="00C52227" w:rsidRDefault="007D4542">
      <w:pPr>
        <w:tabs>
          <w:tab w:val="left" w:pos="7667"/>
        </w:tabs>
        <w:ind w:left="2880"/>
      </w:pPr>
      <w:r>
        <w:t>At the end of this presentation, participants will be able to:</w:t>
      </w:r>
    </w:p>
    <w:p w14:paraId="516D7D3D" w14:textId="77777777" w:rsidR="00C52227" w:rsidRDefault="007D4542">
      <w:pPr>
        <w:tabs>
          <w:tab w:val="left" w:pos="7667"/>
        </w:tabs>
        <w:ind w:left="2880"/>
      </w:pPr>
      <w:r>
        <w:t xml:space="preserve">1) Understand ethical principles involved with care of hospitalized patients with severe eating disorders; 2) Determine appropriate nutrition care plan options when optimal MNT is not available; </w:t>
      </w:r>
    </w:p>
    <w:p w14:paraId="706A66B2" w14:textId="77777777" w:rsidR="00C52227" w:rsidRDefault="007D4542">
      <w:pPr>
        <w:tabs>
          <w:tab w:val="left" w:pos="7667"/>
        </w:tabs>
        <w:ind w:left="2880"/>
      </w:pPr>
      <w:r>
        <w:t>3) Navigate ethical challenges in providing suboptimal nutrition care when optimal care is not an option</w:t>
      </w:r>
    </w:p>
    <w:p w14:paraId="3CF2BD31" w14:textId="77777777" w:rsidR="00C52227" w:rsidRDefault="00C52227">
      <w:pPr>
        <w:tabs>
          <w:tab w:val="left" w:pos="7667"/>
        </w:tabs>
        <w:ind w:left="2880"/>
        <w:rPr>
          <w:b/>
        </w:rPr>
      </w:pPr>
    </w:p>
    <w:p w14:paraId="4750C476" w14:textId="77777777" w:rsidR="00C52227" w:rsidRDefault="007D4542">
      <w:pPr>
        <w:rPr>
          <w:b/>
          <w:color w:val="8064A2"/>
        </w:rPr>
      </w:pPr>
      <w:r>
        <w:br w:type="page"/>
      </w:r>
    </w:p>
    <w:p w14:paraId="008DBD89" w14:textId="77777777" w:rsidR="00C52227" w:rsidRDefault="00C52227">
      <w:pPr>
        <w:rPr>
          <w:sz w:val="24"/>
          <w:szCs w:val="24"/>
        </w:rPr>
      </w:pPr>
    </w:p>
    <w:p w14:paraId="58ACDC01" w14:textId="77777777" w:rsidR="00C52227" w:rsidRDefault="007D4542">
      <w:pPr>
        <w:rPr>
          <w:sz w:val="24"/>
          <w:szCs w:val="24"/>
        </w:rPr>
      </w:pPr>
      <w:r>
        <w:rPr>
          <w:noProof/>
          <w:sz w:val="24"/>
          <w:szCs w:val="24"/>
        </w:rPr>
        <w:drawing>
          <wp:inline distT="0" distB="0" distL="0" distR="0" wp14:anchorId="6FD47D0F" wp14:editId="45CEAE92">
            <wp:extent cx="2146869" cy="1610152"/>
            <wp:effectExtent l="0" t="0" r="0" b="0"/>
            <wp:docPr id="2105750948" name="image24.jpg" descr="A person taking a selfie with a turtle on her should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jpg" descr="A person taking a selfie with a turtle on her shoulder&#10;&#10;Description automatically generated"/>
                    <pic:cNvPicPr preferRelativeResize="0"/>
                  </pic:nvPicPr>
                  <pic:blipFill>
                    <a:blip r:embed="rId22"/>
                    <a:srcRect/>
                    <a:stretch>
                      <a:fillRect/>
                    </a:stretch>
                  </pic:blipFill>
                  <pic:spPr>
                    <a:xfrm rot="16200000">
                      <a:off x="0" y="0"/>
                      <a:ext cx="2146869" cy="1610152"/>
                    </a:xfrm>
                    <a:prstGeom prst="rect">
                      <a:avLst/>
                    </a:prstGeom>
                    <a:ln/>
                  </pic:spPr>
                </pic:pic>
              </a:graphicData>
            </a:graphic>
          </wp:inline>
        </w:drawing>
      </w:r>
    </w:p>
    <w:p w14:paraId="7A80E4C8" w14:textId="77777777" w:rsidR="00C52227" w:rsidRDefault="00C52227">
      <w:pPr>
        <w:rPr>
          <w:sz w:val="24"/>
          <w:szCs w:val="24"/>
        </w:rPr>
      </w:pPr>
    </w:p>
    <w:p w14:paraId="3DD5D0D5" w14:textId="77777777" w:rsidR="00C52227" w:rsidRDefault="007D4542">
      <w:pPr>
        <w:rPr>
          <w:b/>
          <w:sz w:val="24"/>
          <w:szCs w:val="24"/>
        </w:rPr>
      </w:pPr>
      <w:r>
        <w:rPr>
          <w:b/>
          <w:sz w:val="24"/>
          <w:szCs w:val="24"/>
        </w:rPr>
        <w:t>Nina Curvis, MS, RD, LD, CNSC</w:t>
      </w:r>
    </w:p>
    <w:p w14:paraId="4EB93EBD" w14:textId="77777777" w:rsidR="00C52227" w:rsidRDefault="00C52227">
      <w:pPr>
        <w:rPr>
          <w:b/>
          <w:sz w:val="24"/>
          <w:szCs w:val="24"/>
        </w:rPr>
      </w:pPr>
    </w:p>
    <w:p w14:paraId="33A8BDD0" w14:textId="77777777" w:rsidR="00C52227" w:rsidRDefault="007D4542">
      <w:pPr>
        <w:rPr>
          <w:sz w:val="20"/>
          <w:szCs w:val="20"/>
        </w:rPr>
      </w:pPr>
      <w:r>
        <w:rPr>
          <w:sz w:val="20"/>
          <w:szCs w:val="20"/>
        </w:rPr>
        <w:t xml:space="preserve">Nina has been a registered dietitian since August of 2014. She has a BA in Mathematics from Carleton College in Northfield, MN, and a MS in Nutrition and Health Promotion from Simmons College in Boston, MA. She completed her dietetic internship at National Institutes of Health in Bethesda, MD, with a focus on clinical nutrition research. She has worked in the </w:t>
      </w:r>
      <w:proofErr w:type="gramStart"/>
      <w:r>
        <w:rPr>
          <w:sz w:val="20"/>
          <w:szCs w:val="20"/>
        </w:rPr>
        <w:t>hospital setting</w:t>
      </w:r>
      <w:proofErr w:type="gramEnd"/>
      <w:r>
        <w:rPr>
          <w:sz w:val="20"/>
          <w:szCs w:val="20"/>
        </w:rPr>
        <w:t xml:space="preserve"> since </w:t>
      </w:r>
      <w:proofErr w:type="gramStart"/>
      <w:r>
        <w:rPr>
          <w:sz w:val="20"/>
          <w:szCs w:val="20"/>
        </w:rPr>
        <w:t>2014, and</w:t>
      </w:r>
      <w:proofErr w:type="gramEnd"/>
      <w:r>
        <w:rPr>
          <w:sz w:val="20"/>
          <w:szCs w:val="20"/>
        </w:rPr>
        <w:t xml:space="preserve"> has been at Abbott Northwestern Hospital since June 2016. She currently covers the Neuro ICU and Neuro Med/Surg units and covered the inpatient mental health units at Abbott for 7 ½ years prior to this year. When not at work, Nina enjoys baking, </w:t>
      </w:r>
      <w:proofErr w:type="gramStart"/>
      <w:r>
        <w:rPr>
          <w:sz w:val="20"/>
          <w:szCs w:val="20"/>
        </w:rPr>
        <w:t>getting</w:t>
      </w:r>
      <w:proofErr w:type="gramEnd"/>
      <w:r>
        <w:rPr>
          <w:sz w:val="20"/>
          <w:szCs w:val="20"/>
        </w:rPr>
        <w:t xml:space="preserve"> outdoors, and spending time with her tortoise and her 2 cats. </w:t>
      </w:r>
    </w:p>
    <w:p w14:paraId="6B86B6A4" w14:textId="77777777" w:rsidR="00C52227" w:rsidRDefault="00C52227">
      <w:pPr>
        <w:rPr>
          <w:b/>
          <w:sz w:val="24"/>
          <w:szCs w:val="24"/>
        </w:rPr>
      </w:pPr>
    </w:p>
    <w:p w14:paraId="2A19A8DE" w14:textId="77777777" w:rsidR="00C52227" w:rsidRDefault="007D4542">
      <w:pPr>
        <w:rPr>
          <w:b/>
          <w:sz w:val="24"/>
          <w:szCs w:val="24"/>
        </w:rPr>
      </w:pPr>
      <w:r>
        <w:rPr>
          <w:b/>
          <w:noProof/>
          <w:sz w:val="24"/>
          <w:szCs w:val="24"/>
        </w:rPr>
        <w:drawing>
          <wp:inline distT="0" distB="0" distL="0" distR="0" wp14:anchorId="250BF646" wp14:editId="56F3B019">
            <wp:extent cx="1690998" cy="1690998"/>
            <wp:effectExtent l="0" t="0" r="0" b="0"/>
            <wp:docPr id="2105750950" name="image25.png" descr="A person smiling for a pic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person smiling for a picture&#10;&#10;Description automatically generated"/>
                    <pic:cNvPicPr preferRelativeResize="0"/>
                  </pic:nvPicPr>
                  <pic:blipFill>
                    <a:blip r:embed="rId23"/>
                    <a:srcRect/>
                    <a:stretch>
                      <a:fillRect/>
                    </a:stretch>
                  </pic:blipFill>
                  <pic:spPr>
                    <a:xfrm>
                      <a:off x="0" y="0"/>
                      <a:ext cx="1690998" cy="1690998"/>
                    </a:xfrm>
                    <a:prstGeom prst="rect">
                      <a:avLst/>
                    </a:prstGeom>
                    <a:ln/>
                  </pic:spPr>
                </pic:pic>
              </a:graphicData>
            </a:graphic>
          </wp:inline>
        </w:drawing>
      </w:r>
    </w:p>
    <w:p w14:paraId="357006B8" w14:textId="77777777" w:rsidR="00C52227" w:rsidRDefault="00C52227">
      <w:pPr>
        <w:rPr>
          <w:b/>
          <w:sz w:val="24"/>
          <w:szCs w:val="24"/>
        </w:rPr>
      </w:pPr>
    </w:p>
    <w:p w14:paraId="25BE91EB" w14:textId="77777777" w:rsidR="00C52227" w:rsidRDefault="007D4542">
      <w:pPr>
        <w:rPr>
          <w:b/>
          <w:sz w:val="24"/>
          <w:szCs w:val="24"/>
        </w:rPr>
      </w:pPr>
      <w:r>
        <w:rPr>
          <w:b/>
          <w:sz w:val="24"/>
          <w:szCs w:val="24"/>
        </w:rPr>
        <w:t>Ryan Nelson, PhD, HEC-C</w:t>
      </w:r>
    </w:p>
    <w:p w14:paraId="1AF0AC61" w14:textId="77777777" w:rsidR="00C52227" w:rsidRDefault="00C52227">
      <w:pPr>
        <w:rPr>
          <w:sz w:val="24"/>
          <w:szCs w:val="24"/>
        </w:rPr>
      </w:pPr>
    </w:p>
    <w:p w14:paraId="1E11CE12" w14:textId="77777777" w:rsidR="00C52227" w:rsidRDefault="007D4542">
      <w:pPr>
        <w:rPr>
          <w:sz w:val="20"/>
          <w:szCs w:val="20"/>
        </w:rPr>
      </w:pPr>
      <w:r>
        <w:rPr>
          <w:sz w:val="20"/>
          <w:szCs w:val="20"/>
        </w:rPr>
        <w:t>Ryan is a clinical ethicist at Abbott Northwestern Hospital in Minneapolis. He earned his Ph.D. in philosophy from the University of Utah and completed a postdoctoral fellowship in clinical ethics at Baylor College of Medicine. His research addresses ethical and philosophical questions related to psychiatry, disability, and medical decision making.</w:t>
      </w:r>
    </w:p>
    <w:p w14:paraId="2C1B514C" w14:textId="77777777" w:rsidR="00C52227" w:rsidRDefault="00C52227">
      <w:pPr>
        <w:rPr>
          <w:sz w:val="24"/>
          <w:szCs w:val="24"/>
        </w:rPr>
      </w:pPr>
    </w:p>
    <w:p w14:paraId="2F0A9266" w14:textId="77777777" w:rsidR="00C52227" w:rsidRDefault="007D4542">
      <w:pPr>
        <w:rPr>
          <w:sz w:val="24"/>
          <w:szCs w:val="24"/>
        </w:rPr>
      </w:pPr>
      <w:r>
        <w:br w:type="page"/>
      </w:r>
    </w:p>
    <w:p w14:paraId="439F18F7" w14:textId="77777777" w:rsidR="00C52227" w:rsidRDefault="007D4542">
      <w:pPr>
        <w:tabs>
          <w:tab w:val="left" w:pos="7667"/>
        </w:tabs>
        <w:ind w:left="2880"/>
        <w:rPr>
          <w:b/>
          <w:color w:val="8064A2"/>
        </w:rPr>
      </w:pPr>
      <w:r>
        <w:rPr>
          <w:b/>
          <w:color w:val="8064A2"/>
        </w:rPr>
        <w:lastRenderedPageBreak/>
        <w:t xml:space="preserve">Nutrition Professionals in Practice:  </w:t>
      </w:r>
    </w:p>
    <w:p w14:paraId="498D8143" w14:textId="77777777" w:rsidR="00C52227" w:rsidRDefault="007D4542">
      <w:pPr>
        <w:tabs>
          <w:tab w:val="left" w:pos="7667"/>
        </w:tabs>
        <w:ind w:left="2880"/>
        <w:rPr>
          <w:b/>
        </w:rPr>
      </w:pPr>
      <w:r>
        <w:rPr>
          <w:b/>
        </w:rPr>
        <w:t>How We Learn What To Eat And Why</w:t>
      </w:r>
    </w:p>
    <w:p w14:paraId="54A4D6C2" w14:textId="77777777" w:rsidR="00C52227" w:rsidRDefault="007D4542">
      <w:pPr>
        <w:tabs>
          <w:tab w:val="left" w:pos="7667"/>
        </w:tabs>
        <w:ind w:left="2880"/>
        <w:rPr>
          <w:i/>
        </w:rPr>
      </w:pPr>
      <w:r>
        <w:rPr>
          <w:i/>
        </w:rPr>
        <w:t>Jess Reiners, RD,  LD, MS &amp; Hilmar Wagner, MPH, RDN, CD, LN</w:t>
      </w:r>
      <w:r>
        <w:rPr>
          <w:i/>
        </w:rPr>
        <w:tab/>
      </w:r>
    </w:p>
    <w:p w14:paraId="52CFAE23" w14:textId="77777777" w:rsidR="00C52227" w:rsidRDefault="00C52227">
      <w:pPr>
        <w:tabs>
          <w:tab w:val="left" w:pos="7667"/>
        </w:tabs>
        <w:ind w:left="2880"/>
        <w:rPr>
          <w:i/>
        </w:rPr>
      </w:pPr>
    </w:p>
    <w:p w14:paraId="04585082" w14:textId="77777777" w:rsidR="00C52227" w:rsidRDefault="007D4542">
      <w:pPr>
        <w:tabs>
          <w:tab w:val="left" w:pos="7667"/>
        </w:tabs>
        <w:ind w:left="2880"/>
      </w:pPr>
      <w:r>
        <w:t xml:space="preserve">Various factors in a child’s upbringing, home, </w:t>
      </w:r>
      <w:proofErr w:type="gramStart"/>
      <w:r>
        <w:t>school</w:t>
      </w:r>
      <w:proofErr w:type="gramEnd"/>
      <w:r>
        <w:t xml:space="preserve"> and social environment all contribute to their thoughts and judgements about food and healthy eating, Join us as we discuss how the message’s that a child receives regarding food choices and eating behavior shapes a young person’s relationship with food, eating and sense of self.  We will explore how these messages may influence </w:t>
      </w:r>
      <w:proofErr w:type="gramStart"/>
      <w:r>
        <w:t>likelihood</w:t>
      </w:r>
      <w:proofErr w:type="gramEnd"/>
      <w:r>
        <w:t xml:space="preserve"> for disordered eating and eating disorders later in life. Strategies and recommendations for supporting a young person’s development of a healthy relationship with</w:t>
      </w:r>
      <w:r>
        <w:t xml:space="preserve"> food will be discussed.</w:t>
      </w:r>
    </w:p>
    <w:p w14:paraId="4B152BE5" w14:textId="77777777" w:rsidR="00C52227" w:rsidRDefault="00C52227">
      <w:pPr>
        <w:tabs>
          <w:tab w:val="left" w:pos="7667"/>
        </w:tabs>
        <w:ind w:left="2880"/>
      </w:pPr>
    </w:p>
    <w:p w14:paraId="0641D187" w14:textId="77777777" w:rsidR="00C52227" w:rsidRDefault="007D4542">
      <w:pPr>
        <w:tabs>
          <w:tab w:val="left" w:pos="7667"/>
        </w:tabs>
        <w:ind w:left="2880"/>
      </w:pPr>
      <w:r>
        <w:t>At the end of this presentation, participants will be able to:</w:t>
      </w:r>
    </w:p>
    <w:p w14:paraId="260FD9A6" w14:textId="77777777" w:rsidR="00C52227" w:rsidRDefault="007D4542">
      <w:pPr>
        <w:tabs>
          <w:tab w:val="left" w:pos="7667"/>
        </w:tabs>
        <w:ind w:left="2880"/>
      </w:pPr>
      <w:r>
        <w:t xml:space="preserve">1. Explore how food messages, peer interaction and social media can influence a child’s beliefs and judgements about food and eating  </w:t>
      </w:r>
    </w:p>
    <w:p w14:paraId="491D7239" w14:textId="77777777" w:rsidR="00C52227" w:rsidRDefault="007D4542">
      <w:pPr>
        <w:tabs>
          <w:tab w:val="left" w:pos="7667"/>
        </w:tabs>
        <w:ind w:left="2880"/>
      </w:pPr>
      <w:r>
        <w:t xml:space="preserve">2. Describe the current research on how these influences impact dieting behaviors, disordered eating and eating disorder risk </w:t>
      </w:r>
    </w:p>
    <w:p w14:paraId="09B3C209" w14:textId="77777777" w:rsidR="00C52227" w:rsidRDefault="007D4542">
      <w:pPr>
        <w:tabs>
          <w:tab w:val="left" w:pos="7667"/>
        </w:tabs>
        <w:ind w:left="2880"/>
      </w:pPr>
      <w:r>
        <w:t>3. Support a child in navigating food messages, peer influences and social media to help develop a healthier relationship with food.</w:t>
      </w:r>
    </w:p>
    <w:p w14:paraId="50279821" w14:textId="77777777" w:rsidR="00C52227" w:rsidRDefault="00C52227">
      <w:pPr>
        <w:tabs>
          <w:tab w:val="left" w:pos="7667"/>
        </w:tabs>
        <w:ind w:left="2880"/>
      </w:pPr>
    </w:p>
    <w:p w14:paraId="1A04010F" w14:textId="77777777" w:rsidR="00C52227" w:rsidRDefault="00C52227">
      <w:pPr>
        <w:rPr>
          <w:b/>
          <w:sz w:val="24"/>
          <w:szCs w:val="24"/>
        </w:rPr>
      </w:pPr>
    </w:p>
    <w:p w14:paraId="26A95279" w14:textId="77777777" w:rsidR="00C52227" w:rsidRDefault="007D4542">
      <w:pPr>
        <w:rPr>
          <w:b/>
          <w:sz w:val="24"/>
          <w:szCs w:val="24"/>
        </w:rPr>
      </w:pPr>
      <w:r>
        <w:rPr>
          <w:b/>
          <w:noProof/>
          <w:sz w:val="24"/>
          <w:szCs w:val="24"/>
        </w:rPr>
        <w:drawing>
          <wp:inline distT="0" distB="0" distL="0" distR="0" wp14:anchorId="5DB792A9" wp14:editId="66824698">
            <wp:extent cx="1212307" cy="2136265"/>
            <wp:effectExtent l="0" t="0" r="0" b="0"/>
            <wp:docPr id="2105750952" name="image26.jpg" descr="A person smil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jpg" descr="A person smiling for the camera&#10;&#10;Description automatically generated"/>
                    <pic:cNvPicPr preferRelativeResize="0"/>
                  </pic:nvPicPr>
                  <pic:blipFill>
                    <a:blip r:embed="rId24"/>
                    <a:srcRect/>
                    <a:stretch>
                      <a:fillRect/>
                    </a:stretch>
                  </pic:blipFill>
                  <pic:spPr>
                    <a:xfrm>
                      <a:off x="0" y="0"/>
                      <a:ext cx="1212307" cy="2136265"/>
                    </a:xfrm>
                    <a:prstGeom prst="rect">
                      <a:avLst/>
                    </a:prstGeom>
                    <a:ln/>
                  </pic:spPr>
                </pic:pic>
              </a:graphicData>
            </a:graphic>
          </wp:inline>
        </w:drawing>
      </w:r>
    </w:p>
    <w:p w14:paraId="48CDC45F" w14:textId="77777777" w:rsidR="00C52227" w:rsidRDefault="00C52227">
      <w:pPr>
        <w:rPr>
          <w:b/>
          <w:sz w:val="24"/>
          <w:szCs w:val="24"/>
        </w:rPr>
      </w:pPr>
    </w:p>
    <w:p w14:paraId="18F3573E" w14:textId="77777777" w:rsidR="00C52227" w:rsidRDefault="007D4542">
      <w:pPr>
        <w:rPr>
          <w:b/>
          <w:sz w:val="24"/>
          <w:szCs w:val="24"/>
        </w:rPr>
      </w:pPr>
      <w:r>
        <w:rPr>
          <w:b/>
          <w:sz w:val="24"/>
          <w:szCs w:val="24"/>
        </w:rPr>
        <w:t>Jess Reiners, Rd, LD, MS</w:t>
      </w:r>
    </w:p>
    <w:p w14:paraId="4A669A1F" w14:textId="77777777" w:rsidR="00C52227" w:rsidRDefault="00C52227">
      <w:pPr>
        <w:rPr>
          <w:b/>
          <w:sz w:val="24"/>
          <w:szCs w:val="24"/>
        </w:rPr>
      </w:pPr>
    </w:p>
    <w:p w14:paraId="5D3384BB" w14:textId="77777777" w:rsidR="00C52227" w:rsidRDefault="007D4542">
      <w:pPr>
        <w:rPr>
          <w:sz w:val="20"/>
          <w:szCs w:val="20"/>
        </w:rPr>
      </w:pPr>
      <w:r>
        <w:rPr>
          <w:sz w:val="20"/>
          <w:szCs w:val="20"/>
        </w:rPr>
        <w:t xml:space="preserve">Jessica Reiners is a Registered Dietitian licensed in MN. She completed her Bachelor of Science in Nutritional Sciences at the University of Wisconsin-Madison and her </w:t>
      </w:r>
      <w:proofErr w:type="spellStart"/>
      <w:r>
        <w:rPr>
          <w:sz w:val="20"/>
          <w:szCs w:val="20"/>
        </w:rPr>
        <w:t>Master's</w:t>
      </w:r>
      <w:proofErr w:type="spellEnd"/>
      <w:r>
        <w:rPr>
          <w:sz w:val="20"/>
          <w:szCs w:val="20"/>
        </w:rPr>
        <w:t xml:space="preserve"> of Science Degree in Nutrition at Arizona State University. She completed her dietetic internship at the University of Minnesota </w:t>
      </w:r>
      <w:r>
        <w:rPr>
          <w:sz w:val="20"/>
          <w:szCs w:val="20"/>
        </w:rPr>
        <w:lastRenderedPageBreak/>
        <w:t>and has since been working as a dietitian at The Emily Program. Jessica works with adolescents in an intensive day program and at an outpatient level. Jessica has experience working with all eating disorder diagnoses in both group and individual settings. Jessica also has extensive experience collaborating with parents to help heal their child’s relationship with food. Wh</w:t>
      </w:r>
      <w:r>
        <w:rPr>
          <w:sz w:val="20"/>
          <w:szCs w:val="20"/>
        </w:rPr>
        <w:t>ile Jessica’s passion is working with clients with disordered eating behaviors, she is also passionate about working with athletes to properly fuel their bodies.</w:t>
      </w:r>
    </w:p>
    <w:p w14:paraId="1C77E23C" w14:textId="77777777" w:rsidR="00C52227" w:rsidRDefault="00C52227">
      <w:pPr>
        <w:rPr>
          <w:sz w:val="20"/>
          <w:szCs w:val="20"/>
        </w:rPr>
      </w:pPr>
    </w:p>
    <w:p w14:paraId="3E2EEBA4" w14:textId="77777777" w:rsidR="00C52227" w:rsidRDefault="007D4542">
      <w:pPr>
        <w:rPr>
          <w:b/>
          <w:sz w:val="24"/>
          <w:szCs w:val="24"/>
        </w:rPr>
      </w:pPr>
      <w:r>
        <w:rPr>
          <w:b/>
          <w:noProof/>
          <w:sz w:val="24"/>
          <w:szCs w:val="24"/>
        </w:rPr>
        <w:drawing>
          <wp:inline distT="0" distB="0" distL="0" distR="0" wp14:anchorId="2EDB0FF5" wp14:editId="25000292">
            <wp:extent cx="1553845" cy="1668145"/>
            <wp:effectExtent l="0" t="0" r="0" b="0"/>
            <wp:docPr id="2105750955" name="image30.jpg" descr="A person with glasses and a be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jpg" descr="A person with glasses and a beard&#10;&#10;Description automatically generated"/>
                    <pic:cNvPicPr preferRelativeResize="0"/>
                  </pic:nvPicPr>
                  <pic:blipFill>
                    <a:blip r:embed="rId25"/>
                    <a:srcRect/>
                    <a:stretch>
                      <a:fillRect/>
                    </a:stretch>
                  </pic:blipFill>
                  <pic:spPr>
                    <a:xfrm>
                      <a:off x="0" y="0"/>
                      <a:ext cx="1553845" cy="1668145"/>
                    </a:xfrm>
                    <a:prstGeom prst="rect">
                      <a:avLst/>
                    </a:prstGeom>
                    <a:ln/>
                  </pic:spPr>
                </pic:pic>
              </a:graphicData>
            </a:graphic>
          </wp:inline>
        </w:drawing>
      </w:r>
    </w:p>
    <w:p w14:paraId="2912D63C" w14:textId="77777777" w:rsidR="00C52227" w:rsidRDefault="00C52227">
      <w:pPr>
        <w:rPr>
          <w:b/>
          <w:sz w:val="24"/>
          <w:szCs w:val="24"/>
        </w:rPr>
      </w:pPr>
    </w:p>
    <w:p w14:paraId="52B1859A" w14:textId="77777777" w:rsidR="00C52227" w:rsidRDefault="007D4542">
      <w:pPr>
        <w:rPr>
          <w:b/>
          <w:sz w:val="24"/>
          <w:szCs w:val="24"/>
        </w:rPr>
      </w:pPr>
      <w:r>
        <w:rPr>
          <w:b/>
          <w:sz w:val="24"/>
          <w:szCs w:val="24"/>
        </w:rPr>
        <w:t>Hilmar Wagner, MPH, RDN, CD, LN</w:t>
      </w:r>
      <w:r>
        <w:rPr>
          <w:b/>
          <w:sz w:val="24"/>
          <w:szCs w:val="24"/>
        </w:rPr>
        <w:tab/>
      </w:r>
    </w:p>
    <w:p w14:paraId="7F5F3B8F" w14:textId="77777777" w:rsidR="00C52227" w:rsidRDefault="00C52227">
      <w:pPr>
        <w:rPr>
          <w:sz w:val="24"/>
          <w:szCs w:val="24"/>
        </w:rPr>
      </w:pPr>
    </w:p>
    <w:p w14:paraId="037CDC42" w14:textId="77777777" w:rsidR="00C52227" w:rsidRDefault="007D4542">
      <w:pPr>
        <w:rPr>
          <w:sz w:val="20"/>
          <w:szCs w:val="20"/>
        </w:rPr>
      </w:pPr>
      <w:r>
        <w:rPr>
          <w:sz w:val="20"/>
          <w:szCs w:val="20"/>
        </w:rPr>
        <w:t xml:space="preserve">Hilmar is a Registered Dietitian/Nutritionist (RDN), licensed in Minnesota and Washington State. Hilmar has experience working in a variety of clinical, outpatient, community, and management settings.  Hilmar joined the Emily Program in 2006 and has served in a number of clinical and management roles, both at the site, regional and organization-wide levels. He currently serves as a Clinical Outreach Specialist. In this role Hilmar has </w:t>
      </w:r>
      <w:proofErr w:type="gramStart"/>
      <w:r>
        <w:rPr>
          <w:sz w:val="20"/>
          <w:szCs w:val="20"/>
        </w:rPr>
        <w:t>presents on</w:t>
      </w:r>
      <w:proofErr w:type="gramEnd"/>
      <w:r>
        <w:rPr>
          <w:sz w:val="20"/>
          <w:szCs w:val="20"/>
        </w:rPr>
        <w:t xml:space="preserve"> a wide range of eating disorder and related nutrition topics at local, regional, and national conferences. Hilmar received his bachelor’s degree in Nutrition/Dietetics and Master’s in Public Health Nutrition from the University of Minnesota. He has worked in the field of eating disorders for the past 17 years. Hilmar has extensive experience working with clients of all eating disorder diagnoses in both individual and group settings. He has a particular interest in the application of mindfulness </w:t>
      </w:r>
      <w:r>
        <w:rPr>
          <w:sz w:val="20"/>
          <w:szCs w:val="20"/>
        </w:rPr>
        <w:t>and body-centered, somatic approaches to the nutritional treatment of eating disorders.</w:t>
      </w:r>
    </w:p>
    <w:p w14:paraId="681A7477" w14:textId="77777777" w:rsidR="00C52227" w:rsidRDefault="00C52227">
      <w:pPr>
        <w:rPr>
          <w:b/>
          <w:sz w:val="24"/>
          <w:szCs w:val="24"/>
        </w:rPr>
      </w:pPr>
    </w:p>
    <w:p w14:paraId="59F2E4AD" w14:textId="77777777" w:rsidR="00C52227" w:rsidRDefault="007D4542">
      <w:pPr>
        <w:rPr>
          <w:b/>
        </w:rPr>
      </w:pPr>
      <w:r>
        <w:br w:type="page"/>
      </w:r>
    </w:p>
    <w:p w14:paraId="563BACD1" w14:textId="77777777" w:rsidR="00C52227" w:rsidRDefault="007D4542">
      <w:pPr>
        <w:rPr>
          <w:b/>
        </w:rPr>
      </w:pPr>
      <w:r>
        <w:rPr>
          <w:b/>
          <w:noProof/>
        </w:rPr>
        <w:lastRenderedPageBreak/>
        <w:drawing>
          <wp:inline distT="0" distB="0" distL="0" distR="0" wp14:anchorId="0C6F6958" wp14:editId="29290154">
            <wp:extent cx="5943600" cy="3946525"/>
            <wp:effectExtent l="0" t="0" r="0" b="0"/>
            <wp:docPr id="2105750957" name="image38.png" descr="A large piece of meat with vegetables on a tr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large piece of meat with vegetables on a tray&#10;&#10;Description automatically generated"/>
                    <pic:cNvPicPr preferRelativeResize="0"/>
                  </pic:nvPicPr>
                  <pic:blipFill>
                    <a:blip r:embed="rId26"/>
                    <a:srcRect/>
                    <a:stretch>
                      <a:fillRect/>
                    </a:stretch>
                  </pic:blipFill>
                  <pic:spPr>
                    <a:xfrm>
                      <a:off x="0" y="0"/>
                      <a:ext cx="5943600" cy="3946525"/>
                    </a:xfrm>
                    <a:prstGeom prst="rect">
                      <a:avLst/>
                    </a:prstGeom>
                    <a:ln/>
                  </pic:spPr>
                </pic:pic>
              </a:graphicData>
            </a:graphic>
          </wp:inline>
        </w:drawing>
      </w:r>
    </w:p>
    <w:p w14:paraId="4A61C450" w14:textId="77777777" w:rsidR="00C52227" w:rsidRDefault="00C52227">
      <w:pPr>
        <w:rPr>
          <w:b/>
        </w:rPr>
      </w:pPr>
    </w:p>
    <w:p w14:paraId="23B50A9B" w14:textId="77777777" w:rsidR="00C52227" w:rsidRDefault="007D4542">
      <w:pPr>
        <w:rPr>
          <w:b/>
        </w:rPr>
      </w:pPr>
      <w:r>
        <w:rPr>
          <w:b/>
          <w:noProof/>
        </w:rPr>
        <w:drawing>
          <wp:inline distT="114300" distB="114300" distL="114300" distR="114300" wp14:anchorId="2524BB60" wp14:editId="0D350CC6">
            <wp:extent cx="5943600" cy="3898900"/>
            <wp:effectExtent l="0" t="0" r="0" b="0"/>
            <wp:docPr id="210575093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7"/>
                    <a:srcRect/>
                    <a:stretch>
                      <a:fillRect/>
                    </a:stretch>
                  </pic:blipFill>
                  <pic:spPr>
                    <a:xfrm>
                      <a:off x="0" y="0"/>
                      <a:ext cx="5943600" cy="3898900"/>
                    </a:xfrm>
                    <a:prstGeom prst="rect">
                      <a:avLst/>
                    </a:prstGeom>
                    <a:ln/>
                  </pic:spPr>
                </pic:pic>
              </a:graphicData>
            </a:graphic>
          </wp:inline>
        </w:drawing>
      </w:r>
      <w:r>
        <w:br w:type="page"/>
      </w:r>
    </w:p>
    <w:p w14:paraId="7364921B" w14:textId="77777777" w:rsidR="00C52227" w:rsidRDefault="007D4542">
      <w:pPr>
        <w:rPr>
          <w:b/>
        </w:rPr>
      </w:pPr>
      <w:r>
        <w:rPr>
          <w:b/>
        </w:rPr>
        <w:lastRenderedPageBreak/>
        <w:t>2:10 – 3:10 pm</w:t>
      </w:r>
      <w:r>
        <w:rPr>
          <w:b/>
        </w:rPr>
        <w:tab/>
      </w:r>
      <w:r>
        <w:rPr>
          <w:b/>
        </w:rPr>
        <w:tab/>
      </w:r>
      <w:r>
        <w:rPr>
          <w:b/>
          <w:color w:val="2E7BA4"/>
        </w:rPr>
        <w:t>BREAKOUT SESSIONS</w:t>
      </w:r>
    </w:p>
    <w:p w14:paraId="7445FFAE" w14:textId="77777777" w:rsidR="00C52227" w:rsidRDefault="00C52227">
      <w:pPr>
        <w:ind w:left="4320" w:hanging="1440"/>
        <w:rPr>
          <w:b/>
          <w:color w:val="2E7BA4"/>
        </w:rPr>
      </w:pPr>
    </w:p>
    <w:p w14:paraId="3C6EA960" w14:textId="77777777" w:rsidR="00C52227" w:rsidRDefault="007D4542">
      <w:pPr>
        <w:ind w:left="2880"/>
        <w:rPr>
          <w:b/>
          <w:color w:val="8064A2"/>
        </w:rPr>
      </w:pPr>
      <w:r>
        <w:rPr>
          <w:b/>
          <w:color w:val="8064A2"/>
        </w:rPr>
        <w:t xml:space="preserve">Clinical: </w:t>
      </w:r>
    </w:p>
    <w:p w14:paraId="7C64A8C1" w14:textId="77777777" w:rsidR="00C52227" w:rsidRDefault="007D4542">
      <w:pPr>
        <w:ind w:left="2880"/>
        <w:rPr>
          <w:b/>
        </w:rPr>
      </w:pPr>
      <w:r>
        <w:rPr>
          <w:b/>
        </w:rPr>
        <w:t>Fueling Mental Health Through the Power of Nutrition</w:t>
      </w:r>
    </w:p>
    <w:p w14:paraId="3CAAEEFF" w14:textId="77777777" w:rsidR="00C52227" w:rsidRDefault="007D4542">
      <w:pPr>
        <w:ind w:left="2880"/>
        <w:rPr>
          <w:i/>
        </w:rPr>
      </w:pPr>
      <w:r>
        <w:rPr>
          <w:i/>
        </w:rPr>
        <w:t>Lauren Fleck, RD, MS</w:t>
      </w:r>
    </w:p>
    <w:p w14:paraId="049F8249" w14:textId="77777777" w:rsidR="00C52227" w:rsidRDefault="00C52227">
      <w:pPr>
        <w:ind w:left="2880"/>
        <w:rPr>
          <w:i/>
        </w:rPr>
      </w:pPr>
    </w:p>
    <w:p w14:paraId="7655CF3B" w14:textId="77777777" w:rsidR="00C52227" w:rsidRDefault="007D4542">
      <w:pPr>
        <w:ind w:left="2880"/>
      </w:pPr>
      <w:r>
        <w:t xml:space="preserve">In this presentation, well delve into the powerful relationship between nutrition and mental health. Participants will enhance their understanding of this connection, emphasizing education on physiological mechanisms at play, including nutrient deficiencies, inflammation, and the gut microbiome. Additionally, we will discuss nutrient interactions to consider and strategies for effective nutrition education and counseling for individuals with mental health conditions. </w:t>
      </w:r>
    </w:p>
    <w:p w14:paraId="54FC0AC9" w14:textId="77777777" w:rsidR="00C52227" w:rsidRDefault="00C52227">
      <w:pPr>
        <w:ind w:left="2880"/>
      </w:pPr>
    </w:p>
    <w:p w14:paraId="6436A0B3" w14:textId="77777777" w:rsidR="00C52227" w:rsidRDefault="007D4542">
      <w:pPr>
        <w:ind w:left="2880"/>
      </w:pPr>
      <w:r>
        <w:t>This presentation is designed:</w:t>
      </w:r>
    </w:p>
    <w:p w14:paraId="1EBFF182" w14:textId="77777777" w:rsidR="00C52227" w:rsidRDefault="007D4542">
      <w:pPr>
        <w:ind w:left="2880"/>
      </w:pPr>
      <w:r>
        <w:t xml:space="preserve">1. To educate participants on the profound influence of nutrition on mental health, emphasizing the physiological mechanisms involved, such as nutrient insufficiencies, inflammation, blood sugar regulation, and the gut microbiome, in order to enhance their understanding of the connections between diet and mental well-being. </w:t>
      </w:r>
    </w:p>
    <w:p w14:paraId="44A0D314" w14:textId="77777777" w:rsidR="00C52227" w:rsidRDefault="007D4542">
      <w:pPr>
        <w:ind w:left="2880"/>
      </w:pPr>
      <w:r>
        <w:t xml:space="preserve">2. To equip participants with knowledge about potential medication interactions related to nutrition and mental health, enabling them to make informed recommendations and considerations when working with individuals with mental health conditions.  </w:t>
      </w:r>
    </w:p>
    <w:p w14:paraId="68CE91B6" w14:textId="77777777" w:rsidR="00C52227" w:rsidRDefault="007D4542">
      <w:pPr>
        <w:ind w:left="2880"/>
      </w:pPr>
      <w:r>
        <w:t>3. To provide practical guidance and effective strategies for delivering nutrition education and counseling tailored to individuals with mental health conditions, empowering dietitians to better support this population in achieving improved mental well-being through nutrition as an adjunct to other medical care.</w:t>
      </w:r>
    </w:p>
    <w:p w14:paraId="57B8DF16" w14:textId="77777777" w:rsidR="00C52227" w:rsidRDefault="00C52227">
      <w:pPr>
        <w:rPr>
          <w:b/>
        </w:rPr>
      </w:pPr>
    </w:p>
    <w:p w14:paraId="6A534560" w14:textId="77777777" w:rsidR="00C52227" w:rsidRDefault="007D4542">
      <w:pPr>
        <w:rPr>
          <w:b/>
          <w:sz w:val="24"/>
          <w:szCs w:val="24"/>
        </w:rPr>
      </w:pPr>
      <w:r>
        <w:rPr>
          <w:b/>
          <w:noProof/>
          <w:sz w:val="24"/>
          <w:szCs w:val="24"/>
        </w:rPr>
        <w:drawing>
          <wp:inline distT="0" distB="0" distL="0" distR="0" wp14:anchorId="4737B290" wp14:editId="3ECA25B7">
            <wp:extent cx="1558925" cy="1948989"/>
            <wp:effectExtent l="0" t="0" r="0" b="0"/>
            <wp:docPr id="2105750959" name="image7.jpg" descr="A person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person smiling at the camera&#10;&#10;Description automatically generated"/>
                    <pic:cNvPicPr preferRelativeResize="0"/>
                  </pic:nvPicPr>
                  <pic:blipFill>
                    <a:blip r:embed="rId11"/>
                    <a:srcRect/>
                    <a:stretch>
                      <a:fillRect/>
                    </a:stretch>
                  </pic:blipFill>
                  <pic:spPr>
                    <a:xfrm>
                      <a:off x="0" y="0"/>
                      <a:ext cx="1558925" cy="1948989"/>
                    </a:xfrm>
                    <a:prstGeom prst="rect">
                      <a:avLst/>
                    </a:prstGeom>
                    <a:ln/>
                  </pic:spPr>
                </pic:pic>
              </a:graphicData>
            </a:graphic>
          </wp:inline>
        </w:drawing>
      </w:r>
    </w:p>
    <w:p w14:paraId="179973C8" w14:textId="77777777" w:rsidR="00C52227" w:rsidRDefault="00C52227">
      <w:pPr>
        <w:rPr>
          <w:b/>
          <w:sz w:val="24"/>
          <w:szCs w:val="24"/>
        </w:rPr>
      </w:pPr>
    </w:p>
    <w:p w14:paraId="74FB7574" w14:textId="77777777" w:rsidR="00C52227" w:rsidRDefault="007D4542">
      <w:pPr>
        <w:rPr>
          <w:b/>
          <w:sz w:val="24"/>
          <w:szCs w:val="24"/>
        </w:rPr>
      </w:pPr>
      <w:r>
        <w:rPr>
          <w:b/>
          <w:sz w:val="24"/>
          <w:szCs w:val="24"/>
        </w:rPr>
        <w:t>Lauren Fleck, RD, MS</w:t>
      </w:r>
    </w:p>
    <w:p w14:paraId="6DD5CD03" w14:textId="77777777" w:rsidR="00C52227" w:rsidRDefault="00C52227">
      <w:pPr>
        <w:rPr>
          <w:b/>
          <w:sz w:val="24"/>
          <w:szCs w:val="24"/>
        </w:rPr>
      </w:pPr>
    </w:p>
    <w:p w14:paraId="3E26DF41" w14:textId="77777777" w:rsidR="00C52227" w:rsidRDefault="007D4542">
      <w:pPr>
        <w:rPr>
          <w:sz w:val="20"/>
          <w:szCs w:val="20"/>
        </w:rPr>
      </w:pPr>
      <w:r>
        <w:rPr>
          <w:sz w:val="20"/>
          <w:szCs w:val="20"/>
        </w:rPr>
        <w:t>Lauren Fleck is a registered dietitian and yoga teacher specializing in mental health and employee well-being. She is passionate about empowering others to make sustainable lifestyle changes to feel their best while finding purpose and joy in their work again. Lauren is currently an Employee Whole Health Specialist for the Veterans Crisis Line, playing a pivotal role in the Office of Mental Health and Suicide Prevention for the VA.</w:t>
      </w:r>
    </w:p>
    <w:p w14:paraId="744FA17E" w14:textId="77777777" w:rsidR="00C52227" w:rsidRDefault="00C52227">
      <w:pPr>
        <w:rPr>
          <w:b/>
          <w:color w:val="8064A2"/>
        </w:rPr>
      </w:pPr>
    </w:p>
    <w:p w14:paraId="2DF359A8" w14:textId="77777777" w:rsidR="00C52227" w:rsidRDefault="007D4542">
      <w:pPr>
        <w:ind w:left="2880"/>
        <w:rPr>
          <w:b/>
          <w:color w:val="8064A2"/>
        </w:rPr>
      </w:pPr>
      <w:r>
        <w:rPr>
          <w:b/>
          <w:color w:val="8064A2"/>
        </w:rPr>
        <w:t xml:space="preserve">Nutrition Professionals in Practice:  </w:t>
      </w:r>
    </w:p>
    <w:p w14:paraId="6BC357AC" w14:textId="77777777" w:rsidR="00C52227" w:rsidRDefault="007D4542">
      <w:pPr>
        <w:ind w:left="2160" w:firstLine="720"/>
        <w:rPr>
          <w:b/>
          <w:i/>
          <w:color w:val="000000"/>
        </w:rPr>
      </w:pPr>
      <w:r>
        <w:rPr>
          <w:b/>
          <w:i/>
          <w:color w:val="000000"/>
        </w:rPr>
        <w:t xml:space="preserve">Empowering Nutrition Professionals to Bring Value to Your </w:t>
      </w:r>
    </w:p>
    <w:p w14:paraId="400752ED" w14:textId="77777777" w:rsidR="00C52227" w:rsidRDefault="007D4542">
      <w:pPr>
        <w:ind w:left="2160" w:firstLine="720"/>
        <w:rPr>
          <w:b/>
          <w:i/>
          <w:color w:val="000000"/>
        </w:rPr>
      </w:pPr>
      <w:r>
        <w:rPr>
          <w:b/>
          <w:i/>
          <w:color w:val="000000"/>
        </w:rPr>
        <w:t xml:space="preserve">Organization and Connecting with RDN’s Who Are Billing for </w:t>
      </w:r>
    </w:p>
    <w:p w14:paraId="7405283C" w14:textId="77777777" w:rsidR="00C52227" w:rsidRDefault="007D4542">
      <w:pPr>
        <w:ind w:left="2160" w:firstLine="720"/>
        <w:rPr>
          <w:b/>
          <w:i/>
          <w:color w:val="000000"/>
        </w:rPr>
      </w:pPr>
      <w:r>
        <w:rPr>
          <w:b/>
          <w:i/>
          <w:color w:val="000000"/>
        </w:rPr>
        <w:t>MNT </w:t>
      </w:r>
    </w:p>
    <w:p w14:paraId="04E57359" w14:textId="77777777" w:rsidR="00C52227" w:rsidRDefault="007D4542">
      <w:pPr>
        <w:ind w:left="2880"/>
        <w:rPr>
          <w:i/>
          <w:color w:val="000000"/>
        </w:rPr>
      </w:pPr>
      <w:r>
        <w:rPr>
          <w:i/>
          <w:color w:val="000000"/>
        </w:rPr>
        <w:t xml:space="preserve">Zeinab </w:t>
      </w:r>
      <w:proofErr w:type="spellStart"/>
      <w:r>
        <w:rPr>
          <w:i/>
          <w:color w:val="000000"/>
        </w:rPr>
        <w:t>Alol</w:t>
      </w:r>
      <w:proofErr w:type="spellEnd"/>
      <w:r>
        <w:rPr>
          <w:i/>
          <w:color w:val="000000"/>
        </w:rPr>
        <w:t xml:space="preserve">, MSc, RD, CLC, CFI, LND, Donna </w:t>
      </w:r>
      <w:proofErr w:type="spellStart"/>
      <w:r>
        <w:rPr>
          <w:i/>
          <w:color w:val="000000"/>
        </w:rPr>
        <w:t>Gjesvold</w:t>
      </w:r>
      <w:proofErr w:type="spellEnd"/>
      <w:r>
        <w:rPr>
          <w:i/>
          <w:color w:val="000000"/>
        </w:rPr>
        <w:t>, RDN, LD, CCTD, Stacey Hoffman, RD, LD, Louann Kaupa, RD, LD (Moderator), Priyanka Sagar, M.Sc., RDN, LD</w:t>
      </w:r>
    </w:p>
    <w:p w14:paraId="7186C005" w14:textId="77777777" w:rsidR="00C52227" w:rsidRDefault="00C52227">
      <w:pPr>
        <w:ind w:left="2880"/>
        <w:rPr>
          <w:color w:val="000000"/>
        </w:rPr>
      </w:pPr>
    </w:p>
    <w:p w14:paraId="598183D7" w14:textId="77777777" w:rsidR="00C52227" w:rsidRDefault="007D4542">
      <w:pPr>
        <w:ind w:left="2880"/>
        <w:rPr>
          <w:color w:val="000000"/>
        </w:rPr>
      </w:pPr>
      <w:r>
        <w:rPr>
          <w:color w:val="000000"/>
        </w:rPr>
        <w:t xml:space="preserve">During this session, our panel will explore the opportunities to maximize MNT billing within organizations/practices and </w:t>
      </w:r>
      <w:proofErr w:type="gramStart"/>
      <w:r>
        <w:rPr>
          <w:color w:val="000000"/>
        </w:rPr>
        <w:t>connect</w:t>
      </w:r>
      <w:proofErr w:type="gramEnd"/>
      <w:r>
        <w:rPr>
          <w:color w:val="000000"/>
        </w:rPr>
        <w:t xml:space="preserve"> other nutrition professionals who navigate the world of MNT billing.</w:t>
      </w:r>
    </w:p>
    <w:p w14:paraId="58ABAB0B" w14:textId="77777777" w:rsidR="00C52227" w:rsidRDefault="00C52227">
      <w:pPr>
        <w:ind w:left="2880"/>
        <w:rPr>
          <w:color w:val="000000"/>
        </w:rPr>
      </w:pPr>
    </w:p>
    <w:p w14:paraId="4CCD99F7" w14:textId="77777777" w:rsidR="00C52227" w:rsidRDefault="007D4542">
      <w:pPr>
        <w:ind w:left="2880"/>
      </w:pPr>
      <w:r>
        <w:rPr>
          <w:color w:val="000000"/>
        </w:rPr>
        <w:t xml:space="preserve">At the end of this presentation, participants will: </w:t>
      </w:r>
    </w:p>
    <w:p w14:paraId="069871D3" w14:textId="77777777" w:rsidR="00C52227" w:rsidRDefault="007D4542">
      <w:pPr>
        <w:ind w:left="2880"/>
      </w:pPr>
      <w:r>
        <w:t xml:space="preserve">1. Become familiar with recent Academy Public Policy Priorities, including advancing MNT coverage and payment. </w:t>
      </w:r>
    </w:p>
    <w:p w14:paraId="21535E02" w14:textId="77777777" w:rsidR="00C52227" w:rsidRDefault="007D4542">
      <w:pPr>
        <w:ind w:left="2880"/>
      </w:pPr>
      <w:r>
        <w:t>2. Learn from colleagues the Medical Nutrition Therapy coding and billing systems and methods to apply within their organizational structure.</w:t>
      </w:r>
    </w:p>
    <w:p w14:paraId="164A289A" w14:textId="77777777" w:rsidR="00C52227" w:rsidRDefault="00C52227"/>
    <w:p w14:paraId="3604666D" w14:textId="77777777" w:rsidR="00C52227" w:rsidRDefault="007D4542">
      <w:pPr>
        <w:rPr>
          <w:b/>
          <w:sz w:val="24"/>
          <w:szCs w:val="24"/>
        </w:rPr>
      </w:pPr>
      <w:r>
        <w:rPr>
          <w:b/>
          <w:noProof/>
          <w:sz w:val="24"/>
          <w:szCs w:val="24"/>
        </w:rPr>
        <w:drawing>
          <wp:inline distT="0" distB="0" distL="0" distR="0" wp14:anchorId="6C15AA6E" wp14:editId="16382CB5">
            <wp:extent cx="1722104" cy="2267805"/>
            <wp:effectExtent l="0" t="0" r="0" b="0"/>
            <wp:docPr id="2105750922" name="image15.jpg" descr="A person wearing a pink scarf&#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A person wearing a pink scarf&#10;&#10;Description automatically generated"/>
                    <pic:cNvPicPr preferRelativeResize="0"/>
                  </pic:nvPicPr>
                  <pic:blipFill>
                    <a:blip r:embed="rId28"/>
                    <a:srcRect/>
                    <a:stretch>
                      <a:fillRect/>
                    </a:stretch>
                  </pic:blipFill>
                  <pic:spPr>
                    <a:xfrm>
                      <a:off x="0" y="0"/>
                      <a:ext cx="1722104" cy="2267805"/>
                    </a:xfrm>
                    <a:prstGeom prst="rect">
                      <a:avLst/>
                    </a:prstGeom>
                    <a:ln/>
                  </pic:spPr>
                </pic:pic>
              </a:graphicData>
            </a:graphic>
          </wp:inline>
        </w:drawing>
      </w:r>
    </w:p>
    <w:p w14:paraId="61DA2C34" w14:textId="77777777" w:rsidR="00C52227" w:rsidRDefault="00C52227">
      <w:pPr>
        <w:rPr>
          <w:b/>
          <w:sz w:val="24"/>
          <w:szCs w:val="24"/>
        </w:rPr>
      </w:pPr>
    </w:p>
    <w:p w14:paraId="09DEA11C" w14:textId="77777777" w:rsidR="00C52227" w:rsidRDefault="007D4542">
      <w:pPr>
        <w:rPr>
          <w:b/>
          <w:sz w:val="24"/>
          <w:szCs w:val="24"/>
        </w:rPr>
      </w:pPr>
      <w:r>
        <w:rPr>
          <w:b/>
          <w:sz w:val="24"/>
          <w:szCs w:val="24"/>
        </w:rPr>
        <w:t xml:space="preserve">Zeinab </w:t>
      </w:r>
      <w:proofErr w:type="spellStart"/>
      <w:r>
        <w:rPr>
          <w:b/>
          <w:sz w:val="24"/>
          <w:szCs w:val="24"/>
        </w:rPr>
        <w:t>Alol</w:t>
      </w:r>
      <w:proofErr w:type="spellEnd"/>
      <w:r>
        <w:rPr>
          <w:b/>
          <w:sz w:val="24"/>
          <w:szCs w:val="24"/>
        </w:rPr>
        <w:t>, MSc, RD, CLC, CFI</w:t>
      </w:r>
    </w:p>
    <w:p w14:paraId="3CD756F6" w14:textId="77777777" w:rsidR="00C52227" w:rsidRDefault="00C52227">
      <w:pPr>
        <w:rPr>
          <w:b/>
          <w:sz w:val="24"/>
          <w:szCs w:val="24"/>
        </w:rPr>
      </w:pPr>
    </w:p>
    <w:p w14:paraId="2C2FE027" w14:textId="77777777" w:rsidR="00C52227" w:rsidRDefault="007D4542">
      <w:pPr>
        <w:rPr>
          <w:sz w:val="20"/>
          <w:szCs w:val="20"/>
        </w:rPr>
      </w:pPr>
      <w:r>
        <w:rPr>
          <w:sz w:val="20"/>
          <w:szCs w:val="20"/>
        </w:rPr>
        <w:lastRenderedPageBreak/>
        <w:t>Zeinab is a passionate and highly skilled healthcare professional with a decade of clinical experience, specializing in Medical Nutrition Therapy, diabetes education, and comprehensive cardiovascular management. As a Registered Dietitian, Zeinab has dedicated her career to making a positive impact on diverse communities by providing personalized care and guidance.</w:t>
      </w:r>
    </w:p>
    <w:p w14:paraId="43B70844" w14:textId="77777777" w:rsidR="00C52227" w:rsidRDefault="00C52227">
      <w:pPr>
        <w:rPr>
          <w:sz w:val="20"/>
          <w:szCs w:val="20"/>
        </w:rPr>
      </w:pPr>
    </w:p>
    <w:p w14:paraId="5FC4F936" w14:textId="77777777" w:rsidR="00C52227" w:rsidRDefault="007D4542">
      <w:pPr>
        <w:rPr>
          <w:sz w:val="20"/>
          <w:szCs w:val="20"/>
        </w:rPr>
      </w:pPr>
      <w:r>
        <w:rPr>
          <w:sz w:val="20"/>
          <w:szCs w:val="20"/>
        </w:rPr>
        <w:t>Professional Background:</w:t>
      </w:r>
    </w:p>
    <w:p w14:paraId="229964A9" w14:textId="77777777" w:rsidR="00C52227" w:rsidRDefault="007D4542">
      <w:pPr>
        <w:rPr>
          <w:sz w:val="20"/>
          <w:szCs w:val="20"/>
        </w:rPr>
      </w:pPr>
      <w:r>
        <w:rPr>
          <w:sz w:val="20"/>
          <w:szCs w:val="20"/>
        </w:rPr>
        <w:t>With over 10 years of nutrition experience, Zeinab has demonstrated expertise in diabetes management, chronic kidney diseases, and cardiovascular health, including hyperlipidemia and hypertension management. Zeinab holds a bachelor’s degree in nutrition/dietetics from the University of MN, master’s degree in science (Nutrition) and is currently pursuing MPH degree.</w:t>
      </w:r>
    </w:p>
    <w:p w14:paraId="71B76B47" w14:textId="77777777" w:rsidR="00C52227" w:rsidRDefault="00C52227">
      <w:pPr>
        <w:rPr>
          <w:sz w:val="20"/>
          <w:szCs w:val="20"/>
        </w:rPr>
      </w:pPr>
    </w:p>
    <w:p w14:paraId="249B725D" w14:textId="77777777" w:rsidR="00C52227" w:rsidRDefault="007D4542">
      <w:pPr>
        <w:rPr>
          <w:sz w:val="20"/>
          <w:szCs w:val="20"/>
        </w:rPr>
      </w:pPr>
      <w:r>
        <w:rPr>
          <w:sz w:val="20"/>
          <w:szCs w:val="20"/>
        </w:rPr>
        <w:t>Credentials:</w:t>
      </w:r>
    </w:p>
    <w:p w14:paraId="7A7F1F17" w14:textId="77777777" w:rsidR="00C52227" w:rsidRDefault="007D4542">
      <w:pPr>
        <w:rPr>
          <w:sz w:val="20"/>
          <w:szCs w:val="20"/>
        </w:rPr>
      </w:pPr>
      <w:r>
        <w:rPr>
          <w:sz w:val="20"/>
          <w:szCs w:val="20"/>
        </w:rPr>
        <w:t>Zeinab holds RD (Registered Dietitian) credentialing and is a licensed Registered Dietitian Nutritionist in the state of Minnesota. Additionally, Zeinab is certified as a Lactation Consultant Specialist and a Certified Personal Fitness Trainer (NASM). Zeinab also possesses Health Coaching and Motivational Interviewing certificates.</w:t>
      </w:r>
    </w:p>
    <w:p w14:paraId="79D8B63B" w14:textId="77777777" w:rsidR="00C52227" w:rsidRDefault="00C52227">
      <w:pPr>
        <w:rPr>
          <w:sz w:val="20"/>
          <w:szCs w:val="20"/>
        </w:rPr>
      </w:pPr>
    </w:p>
    <w:p w14:paraId="09D3DF76" w14:textId="77777777" w:rsidR="00C52227" w:rsidRDefault="007D4542">
      <w:pPr>
        <w:rPr>
          <w:sz w:val="20"/>
          <w:szCs w:val="20"/>
        </w:rPr>
      </w:pPr>
      <w:r>
        <w:rPr>
          <w:sz w:val="20"/>
          <w:szCs w:val="20"/>
        </w:rPr>
        <w:t>Key Skills:</w:t>
      </w:r>
    </w:p>
    <w:p w14:paraId="2030663F" w14:textId="77777777" w:rsidR="00C52227" w:rsidRDefault="007D4542">
      <w:pPr>
        <w:rPr>
          <w:sz w:val="20"/>
          <w:szCs w:val="20"/>
        </w:rPr>
      </w:pPr>
      <w:r>
        <w:rPr>
          <w:sz w:val="20"/>
          <w:szCs w:val="20"/>
        </w:rPr>
        <w:t>Zeinab brings a wealth of expertise in creating tailored nutritional plans for diabetes patients, effectively managing chronic kidney diseases, and implementing strategies for cardiovascular health. Her comprehensive knowledge in personal fitness training enhances holistic approaches to health.</w:t>
      </w:r>
    </w:p>
    <w:p w14:paraId="7BCF3116" w14:textId="77777777" w:rsidR="00C52227" w:rsidRDefault="00C52227">
      <w:pPr>
        <w:rPr>
          <w:sz w:val="20"/>
          <w:szCs w:val="20"/>
        </w:rPr>
      </w:pPr>
    </w:p>
    <w:p w14:paraId="569B0DA8" w14:textId="77777777" w:rsidR="00C52227" w:rsidRDefault="007D4542">
      <w:pPr>
        <w:rPr>
          <w:sz w:val="20"/>
          <w:szCs w:val="20"/>
        </w:rPr>
      </w:pPr>
      <w:r>
        <w:rPr>
          <w:sz w:val="20"/>
          <w:szCs w:val="20"/>
        </w:rPr>
        <w:t>Philosophy:</w:t>
      </w:r>
    </w:p>
    <w:p w14:paraId="1567B8D4" w14:textId="77777777" w:rsidR="00C52227" w:rsidRDefault="007D4542">
      <w:pPr>
        <w:rPr>
          <w:sz w:val="20"/>
          <w:szCs w:val="20"/>
        </w:rPr>
      </w:pPr>
      <w:r>
        <w:rPr>
          <w:sz w:val="20"/>
          <w:szCs w:val="20"/>
        </w:rPr>
        <w:t>Dedicated to the belief that proactive measures can prevent chronic diseases, Zeinab is committed to empowering individuals to lead healthier lives through education and personalized support. They firmly believe that those already affected can effectively manage and reduce complications.</w:t>
      </w:r>
    </w:p>
    <w:p w14:paraId="472A6BD7" w14:textId="77777777" w:rsidR="00C52227" w:rsidRDefault="00C52227">
      <w:pPr>
        <w:rPr>
          <w:sz w:val="20"/>
          <w:szCs w:val="20"/>
        </w:rPr>
      </w:pPr>
    </w:p>
    <w:p w14:paraId="4177F43E" w14:textId="77777777" w:rsidR="00C52227" w:rsidRDefault="007D4542">
      <w:pPr>
        <w:rPr>
          <w:sz w:val="20"/>
          <w:szCs w:val="20"/>
        </w:rPr>
      </w:pPr>
      <w:r>
        <w:rPr>
          <w:sz w:val="20"/>
          <w:szCs w:val="20"/>
        </w:rPr>
        <w:t>Community Engagement:</w:t>
      </w:r>
    </w:p>
    <w:p w14:paraId="31E1BFE6" w14:textId="77777777" w:rsidR="00C52227" w:rsidRDefault="007D4542">
      <w:pPr>
        <w:rPr>
          <w:sz w:val="20"/>
          <w:szCs w:val="20"/>
        </w:rPr>
      </w:pPr>
      <w:r>
        <w:rPr>
          <w:sz w:val="20"/>
          <w:szCs w:val="20"/>
        </w:rPr>
        <w:t>With extensive experience working with diverse communities, Zeinab has actively fostered a culture of health and well-being.</w:t>
      </w:r>
    </w:p>
    <w:p w14:paraId="3C8B9812" w14:textId="77777777" w:rsidR="00C52227" w:rsidRDefault="00C52227">
      <w:pPr>
        <w:rPr>
          <w:sz w:val="20"/>
          <w:szCs w:val="20"/>
        </w:rPr>
      </w:pPr>
    </w:p>
    <w:p w14:paraId="5255C93F" w14:textId="77777777" w:rsidR="00C52227" w:rsidRDefault="007D4542">
      <w:pPr>
        <w:rPr>
          <w:b/>
          <w:sz w:val="24"/>
          <w:szCs w:val="24"/>
        </w:rPr>
      </w:pPr>
      <w:r>
        <w:rPr>
          <w:b/>
          <w:noProof/>
          <w:sz w:val="24"/>
          <w:szCs w:val="24"/>
        </w:rPr>
        <w:drawing>
          <wp:inline distT="0" distB="0" distL="0" distR="0" wp14:anchorId="0417E137" wp14:editId="2327BD12">
            <wp:extent cx="1300806" cy="2117688"/>
            <wp:effectExtent l="0" t="0" r="0" b="0"/>
            <wp:docPr id="2105750923" name="image9.png" descr="A person smiling for a pic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erson smiling for a picture&#10;&#10;Description automatically generated"/>
                    <pic:cNvPicPr preferRelativeResize="0"/>
                  </pic:nvPicPr>
                  <pic:blipFill>
                    <a:blip r:embed="rId29"/>
                    <a:srcRect/>
                    <a:stretch>
                      <a:fillRect/>
                    </a:stretch>
                  </pic:blipFill>
                  <pic:spPr>
                    <a:xfrm>
                      <a:off x="0" y="0"/>
                      <a:ext cx="1300806" cy="2117688"/>
                    </a:xfrm>
                    <a:prstGeom prst="rect">
                      <a:avLst/>
                    </a:prstGeom>
                    <a:ln/>
                  </pic:spPr>
                </pic:pic>
              </a:graphicData>
            </a:graphic>
          </wp:inline>
        </w:drawing>
      </w:r>
    </w:p>
    <w:p w14:paraId="40166681" w14:textId="77777777" w:rsidR="00C52227" w:rsidRDefault="00C52227">
      <w:pPr>
        <w:rPr>
          <w:b/>
          <w:sz w:val="24"/>
          <w:szCs w:val="24"/>
        </w:rPr>
      </w:pPr>
    </w:p>
    <w:p w14:paraId="36673CEE" w14:textId="77777777" w:rsidR="00C52227" w:rsidRDefault="007D4542">
      <w:pPr>
        <w:rPr>
          <w:sz w:val="24"/>
          <w:szCs w:val="24"/>
        </w:rPr>
      </w:pPr>
      <w:r>
        <w:rPr>
          <w:b/>
          <w:sz w:val="24"/>
          <w:szCs w:val="24"/>
        </w:rPr>
        <w:t xml:space="preserve">Donna </w:t>
      </w:r>
      <w:proofErr w:type="spellStart"/>
      <w:r>
        <w:rPr>
          <w:b/>
          <w:sz w:val="24"/>
          <w:szCs w:val="24"/>
        </w:rPr>
        <w:t>Gjesvold</w:t>
      </w:r>
      <w:proofErr w:type="spellEnd"/>
      <w:r>
        <w:rPr>
          <w:b/>
          <w:sz w:val="24"/>
          <w:szCs w:val="24"/>
        </w:rPr>
        <w:t>, RDN, LD, CCTD</w:t>
      </w:r>
      <w:r>
        <w:rPr>
          <w:sz w:val="24"/>
          <w:szCs w:val="24"/>
        </w:rPr>
        <w:t xml:space="preserve"> </w:t>
      </w:r>
    </w:p>
    <w:p w14:paraId="319936AD" w14:textId="77777777" w:rsidR="00C52227" w:rsidRDefault="00C52227">
      <w:pPr>
        <w:rPr>
          <w:sz w:val="24"/>
          <w:szCs w:val="24"/>
        </w:rPr>
      </w:pPr>
    </w:p>
    <w:p w14:paraId="5DD357DF" w14:textId="77777777" w:rsidR="00C52227" w:rsidRDefault="007D4542">
      <w:pPr>
        <w:rPr>
          <w:sz w:val="20"/>
          <w:szCs w:val="20"/>
        </w:rPr>
      </w:pPr>
      <w:r>
        <w:rPr>
          <w:sz w:val="20"/>
          <w:szCs w:val="20"/>
        </w:rPr>
        <w:lastRenderedPageBreak/>
        <w:t xml:space="preserve">Donna is a clinical dietitian at Hennepin Healthcare.  She is a graduate of the University of Minnesota and is certified as a clinical transplant dietitian.  She is a long-time member of the Renal Nutrition Practice Group of The Academy of Nutrition and Dietetics and currently serves as Chair of the Minnesota Board of Dietetics and Nutrition Practice. Prior to joining the Kidney Transplant Program at Hennepin’s Kidney Center in 2008, Donna practiced in a variety of settings including </w:t>
      </w:r>
      <w:proofErr w:type="gramStart"/>
      <w:r>
        <w:rPr>
          <w:sz w:val="20"/>
          <w:szCs w:val="20"/>
        </w:rPr>
        <w:t>food</w:t>
      </w:r>
      <w:proofErr w:type="gramEnd"/>
      <w:r>
        <w:rPr>
          <w:sz w:val="20"/>
          <w:szCs w:val="20"/>
        </w:rPr>
        <w:t xml:space="preserve"> industry, community health, long term care, and acute care.  She currently sees patients with chronic kidney disease, kidney transplant patients, living kidney donors, and kidney stone patients in the outpatient setting.</w:t>
      </w:r>
    </w:p>
    <w:p w14:paraId="0FDEFBBA" w14:textId="77777777" w:rsidR="00C52227" w:rsidRDefault="00C52227">
      <w:pPr>
        <w:rPr>
          <w:sz w:val="24"/>
          <w:szCs w:val="24"/>
        </w:rPr>
      </w:pPr>
    </w:p>
    <w:p w14:paraId="786BCFC1" w14:textId="77777777" w:rsidR="00C52227" w:rsidRDefault="007D4542">
      <w:pPr>
        <w:rPr>
          <w:sz w:val="24"/>
          <w:szCs w:val="24"/>
        </w:rPr>
      </w:pPr>
      <w:r>
        <w:rPr>
          <w:noProof/>
          <w:sz w:val="24"/>
          <w:szCs w:val="24"/>
        </w:rPr>
        <w:drawing>
          <wp:inline distT="0" distB="0" distL="0" distR="0" wp14:anchorId="468D16F5" wp14:editId="2DB6906B">
            <wp:extent cx="1389590" cy="2084385"/>
            <wp:effectExtent l="0" t="0" r="0" b="0"/>
            <wp:docPr id="2105750924" name="image14.jpg" descr="Medium shot of a person sm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Medium shot of a person smiling&#10;&#10;Description automatically generated"/>
                    <pic:cNvPicPr preferRelativeResize="0"/>
                  </pic:nvPicPr>
                  <pic:blipFill>
                    <a:blip r:embed="rId30"/>
                    <a:srcRect/>
                    <a:stretch>
                      <a:fillRect/>
                    </a:stretch>
                  </pic:blipFill>
                  <pic:spPr>
                    <a:xfrm>
                      <a:off x="0" y="0"/>
                      <a:ext cx="1389590" cy="2084385"/>
                    </a:xfrm>
                    <a:prstGeom prst="rect">
                      <a:avLst/>
                    </a:prstGeom>
                    <a:ln/>
                  </pic:spPr>
                </pic:pic>
              </a:graphicData>
            </a:graphic>
          </wp:inline>
        </w:drawing>
      </w:r>
    </w:p>
    <w:p w14:paraId="5B0E205D" w14:textId="77777777" w:rsidR="00C52227" w:rsidRDefault="00C52227">
      <w:pPr>
        <w:rPr>
          <w:b/>
          <w:sz w:val="24"/>
          <w:szCs w:val="24"/>
        </w:rPr>
      </w:pPr>
    </w:p>
    <w:p w14:paraId="47FC765D" w14:textId="77777777" w:rsidR="00C52227" w:rsidRDefault="007D4542">
      <w:pPr>
        <w:rPr>
          <w:b/>
          <w:sz w:val="24"/>
          <w:szCs w:val="24"/>
        </w:rPr>
      </w:pPr>
      <w:r>
        <w:rPr>
          <w:b/>
          <w:sz w:val="24"/>
          <w:szCs w:val="24"/>
        </w:rPr>
        <w:t>Stacey Hoffman, RD, LD</w:t>
      </w:r>
    </w:p>
    <w:p w14:paraId="3B559AD0" w14:textId="77777777" w:rsidR="00C52227" w:rsidRDefault="00C52227">
      <w:pPr>
        <w:rPr>
          <w:sz w:val="24"/>
          <w:szCs w:val="24"/>
        </w:rPr>
      </w:pPr>
    </w:p>
    <w:p w14:paraId="5E20ECE9" w14:textId="77777777" w:rsidR="00C52227" w:rsidRDefault="007D4542">
      <w:pPr>
        <w:rPr>
          <w:sz w:val="20"/>
          <w:szCs w:val="20"/>
        </w:rPr>
      </w:pPr>
      <w:r>
        <w:rPr>
          <w:sz w:val="20"/>
          <w:szCs w:val="20"/>
        </w:rPr>
        <w:t xml:space="preserve">Stacey is the Clinical Nutrition Director at Hennepin Healthcare - Hennepin County Medical Center – Level 1 Trauma Center (adult &amp; ped’s). She has been a Clinical Dietitian for over 25 years and oversees 17 RD’s, with a combination inpatient and outpatient units and oversees a 1M+ budget. She also coordinates interns from the University of Minnesota MPH &amp; TEP programs and precepts several students each year. Stacey has a team of very experienced dietitians and a lot of longevity at Hennepin. </w:t>
      </w:r>
    </w:p>
    <w:p w14:paraId="302D8E32" w14:textId="77777777" w:rsidR="00C52227" w:rsidRDefault="00C52227">
      <w:pPr>
        <w:rPr>
          <w:b/>
          <w:sz w:val="24"/>
          <w:szCs w:val="24"/>
        </w:rPr>
      </w:pPr>
    </w:p>
    <w:p w14:paraId="5EB4EF0D" w14:textId="77777777" w:rsidR="00C52227" w:rsidRDefault="007D4542">
      <w:pPr>
        <w:rPr>
          <w:b/>
          <w:sz w:val="24"/>
          <w:szCs w:val="24"/>
        </w:rPr>
      </w:pPr>
      <w:r>
        <w:rPr>
          <w:b/>
          <w:noProof/>
          <w:sz w:val="24"/>
          <w:szCs w:val="24"/>
        </w:rPr>
        <w:drawing>
          <wp:inline distT="0" distB="0" distL="0" distR="0" wp14:anchorId="4FCF236D" wp14:editId="588EDC2C">
            <wp:extent cx="1442099" cy="2100899"/>
            <wp:effectExtent l="0" t="0" r="0" b="0"/>
            <wp:docPr id="2105750925" name="image3.jpg" descr="A person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erson smiling at the camera&#10;&#10;Description automatically generated"/>
                    <pic:cNvPicPr preferRelativeResize="0"/>
                  </pic:nvPicPr>
                  <pic:blipFill>
                    <a:blip r:embed="rId31"/>
                    <a:srcRect/>
                    <a:stretch>
                      <a:fillRect/>
                    </a:stretch>
                  </pic:blipFill>
                  <pic:spPr>
                    <a:xfrm>
                      <a:off x="0" y="0"/>
                      <a:ext cx="1442099" cy="2100899"/>
                    </a:xfrm>
                    <a:prstGeom prst="rect">
                      <a:avLst/>
                    </a:prstGeom>
                    <a:ln/>
                  </pic:spPr>
                </pic:pic>
              </a:graphicData>
            </a:graphic>
          </wp:inline>
        </w:drawing>
      </w:r>
    </w:p>
    <w:p w14:paraId="5E43AC39" w14:textId="77777777" w:rsidR="00C52227" w:rsidRDefault="00C52227">
      <w:pPr>
        <w:rPr>
          <w:b/>
          <w:sz w:val="24"/>
          <w:szCs w:val="24"/>
        </w:rPr>
      </w:pPr>
    </w:p>
    <w:p w14:paraId="6532F320" w14:textId="77777777" w:rsidR="00C52227" w:rsidRDefault="007D4542">
      <w:pPr>
        <w:rPr>
          <w:b/>
          <w:sz w:val="24"/>
          <w:szCs w:val="24"/>
        </w:rPr>
      </w:pPr>
      <w:r>
        <w:rPr>
          <w:b/>
          <w:sz w:val="24"/>
          <w:szCs w:val="24"/>
        </w:rPr>
        <w:t>Louann Kaupa, RD, LD</w:t>
      </w:r>
    </w:p>
    <w:p w14:paraId="6EA60C75" w14:textId="77777777" w:rsidR="00C52227" w:rsidRDefault="00C52227">
      <w:pPr>
        <w:rPr>
          <w:sz w:val="24"/>
          <w:szCs w:val="24"/>
        </w:rPr>
      </w:pPr>
    </w:p>
    <w:p w14:paraId="7338CBAD" w14:textId="77777777" w:rsidR="00C52227" w:rsidRDefault="007D4542">
      <w:pPr>
        <w:rPr>
          <w:sz w:val="20"/>
          <w:szCs w:val="20"/>
        </w:rPr>
      </w:pPr>
      <w:r>
        <w:rPr>
          <w:sz w:val="20"/>
          <w:szCs w:val="20"/>
        </w:rPr>
        <w:t xml:space="preserve">Louanne has been in private practice since 2005 in Owatonna, MN, doing business as Eat Well Nutrition Therapy.  She has been a Certified Diabetes Educator since 1991, completed the Academy’s Certificate </w:t>
      </w:r>
      <w:r>
        <w:rPr>
          <w:sz w:val="20"/>
          <w:szCs w:val="20"/>
        </w:rPr>
        <w:lastRenderedPageBreak/>
        <w:t xml:space="preserve">of Training in Adult Weight Management (2004) and Childhood &amp; Adolescent Weight Management (2016).   She received her Bachelor’s Degree in Dietetics from the University of Wisconsin – Stout; her Master’s Degree in Nutrition from the University of Tennessee; and completed her Dietetic Internship &amp; Residency at the University of Tennessee Center for the Health Sciences. Throughout her career she has specialized in the treatment of eating disorders and on a volunteer level has spent 30 years working with food </w:t>
      </w:r>
      <w:r>
        <w:rPr>
          <w:sz w:val="20"/>
          <w:szCs w:val="20"/>
        </w:rPr>
        <w:t xml:space="preserve">insecurity.     </w:t>
      </w:r>
    </w:p>
    <w:p w14:paraId="64EAB0B2" w14:textId="77777777" w:rsidR="00C52227" w:rsidRDefault="00C52227">
      <w:pPr>
        <w:rPr>
          <w:sz w:val="20"/>
          <w:szCs w:val="20"/>
        </w:rPr>
      </w:pPr>
    </w:p>
    <w:p w14:paraId="1A897874" w14:textId="77777777" w:rsidR="00C52227" w:rsidRDefault="007D4542">
      <w:pPr>
        <w:rPr>
          <w:sz w:val="20"/>
          <w:szCs w:val="20"/>
        </w:rPr>
      </w:pPr>
      <w:r>
        <w:rPr>
          <w:sz w:val="20"/>
          <w:szCs w:val="20"/>
        </w:rPr>
        <w:t xml:space="preserve">Louanne has served on the Minnesota Academy of Nutrition &amp; Dietetics Public Policy Committee as Reimbursement Representative from 2011- 2023.  Through the public policy </w:t>
      </w:r>
      <w:proofErr w:type="gramStart"/>
      <w:r>
        <w:rPr>
          <w:sz w:val="20"/>
          <w:szCs w:val="20"/>
        </w:rPr>
        <w:t>committee</w:t>
      </w:r>
      <w:proofErr w:type="gramEnd"/>
      <w:r>
        <w:rPr>
          <w:sz w:val="20"/>
          <w:szCs w:val="20"/>
        </w:rPr>
        <w:t xml:space="preserve"> she represented RDN’s on state health care reform committee meetings providing written and oral comments about including RDN and MNT services as a part of the state’s Essential Health Benefits.  Louanne </w:t>
      </w:r>
      <w:proofErr w:type="gramStart"/>
      <w:r>
        <w:rPr>
          <w:sz w:val="20"/>
          <w:szCs w:val="20"/>
        </w:rPr>
        <w:t>has attended</w:t>
      </w:r>
      <w:proofErr w:type="gramEnd"/>
      <w:r>
        <w:rPr>
          <w:sz w:val="20"/>
          <w:szCs w:val="20"/>
        </w:rPr>
        <w:t xml:space="preserve"> the Academy’s Business of MNT Boot Camp I &amp; II in 2013 and 2015 respectively.</w:t>
      </w:r>
    </w:p>
    <w:p w14:paraId="26DEC12D" w14:textId="77777777" w:rsidR="00C52227" w:rsidRDefault="00C52227"/>
    <w:p w14:paraId="4AA59651" w14:textId="77777777" w:rsidR="00C52227" w:rsidRDefault="007D4542">
      <w:pPr>
        <w:rPr>
          <w:sz w:val="24"/>
          <w:szCs w:val="24"/>
        </w:rPr>
      </w:pPr>
      <w:r>
        <w:pict w14:anchorId="7BA15A13">
          <v:shapetype id="_x0000_t202" coordsize="21600,21600" o:spt="202" path="m,l,21600r21600,l21600,xe">
            <v:stroke joinstyle="miter"/>
            <v:path gradientshapeok="t" o:connecttype="rect"/>
          </v:shapetype>
          <v:shape id="Text Box 2105750886" o:spid="_x0000_s1029" type="#_x0000_t202" style="position:absolute;margin-left:0;margin-top:3.55pt;width:144.65pt;height:110.6pt;z-index:25165824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" stroked="f">
            <v:textbox style="mso-fit-shape-to-text:t">
              <w:txbxContent>
                <w:p w14:paraId="19E2997D" w14:textId="77777777" w:rsidR="007D4542" w:rsidRDefault="007D4542" w:rsidP="0034216E">
                  <w:r w:rsidRPr="00A83267">
                    <w:rPr>
                      <w:noProof/>
                    </w:rPr>
                    <w:drawing>
                      <wp:inline distT="0" distB="0" distL="0" distR="0" wp14:anchorId="44387817" wp14:editId="4563D535">
                        <wp:extent cx="1684655" cy="2057400"/>
                        <wp:effectExtent l="0" t="0" r="0" b="0"/>
                        <wp:docPr id="939591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1684655" cy="2057400"/>
                                </a:xfrm>
                                <a:prstGeom prst="rect">
                                  <a:avLst/>
                                </a:prstGeom>
                                <a:noFill/>
                                <a:ln>
                                  <a:noFill/>
                                </a:ln>
                              </pic:spPr>
                            </pic:pic>
                          </a:graphicData>
                        </a:graphic>
                      </wp:inline>
                    </w:drawing>
                  </w:r>
                </w:p>
              </w:txbxContent>
            </v:textbox>
            <w10:wrap type="square" anchorx="margin"/>
          </v:shape>
        </w:pict>
      </w:r>
    </w:p>
    <w:p w14:paraId="4D847964" w14:textId="77777777" w:rsidR="00C52227" w:rsidRDefault="00C52227">
      <w:pPr>
        <w:rPr>
          <w:sz w:val="24"/>
          <w:szCs w:val="24"/>
        </w:rPr>
      </w:pPr>
    </w:p>
    <w:p w14:paraId="6E31D49B" w14:textId="77777777" w:rsidR="00C52227" w:rsidRDefault="00C52227">
      <w:pPr>
        <w:rPr>
          <w:sz w:val="24"/>
          <w:szCs w:val="24"/>
        </w:rPr>
      </w:pPr>
    </w:p>
    <w:p w14:paraId="08B63200" w14:textId="77777777" w:rsidR="00C52227" w:rsidRDefault="00C52227">
      <w:pPr>
        <w:rPr>
          <w:sz w:val="24"/>
          <w:szCs w:val="24"/>
        </w:rPr>
      </w:pPr>
    </w:p>
    <w:p w14:paraId="50A8EEDC" w14:textId="77777777" w:rsidR="00C52227" w:rsidRDefault="00C52227">
      <w:pPr>
        <w:rPr>
          <w:sz w:val="24"/>
          <w:szCs w:val="24"/>
        </w:rPr>
      </w:pPr>
    </w:p>
    <w:p w14:paraId="7BE044FC" w14:textId="77777777" w:rsidR="00C52227" w:rsidRDefault="00C52227">
      <w:pPr>
        <w:rPr>
          <w:sz w:val="24"/>
          <w:szCs w:val="24"/>
        </w:rPr>
      </w:pPr>
    </w:p>
    <w:p w14:paraId="65C37A4B" w14:textId="77777777" w:rsidR="00C52227" w:rsidRDefault="00C52227">
      <w:pPr>
        <w:rPr>
          <w:sz w:val="24"/>
          <w:szCs w:val="24"/>
        </w:rPr>
      </w:pPr>
    </w:p>
    <w:p w14:paraId="17378E1A" w14:textId="77777777" w:rsidR="00C52227" w:rsidRDefault="00C52227">
      <w:pPr>
        <w:rPr>
          <w:sz w:val="24"/>
          <w:szCs w:val="24"/>
        </w:rPr>
      </w:pPr>
    </w:p>
    <w:p w14:paraId="25A9D6AD" w14:textId="77777777" w:rsidR="007D4542" w:rsidRDefault="007D4542">
      <w:pPr>
        <w:rPr>
          <w:b/>
          <w:sz w:val="24"/>
          <w:szCs w:val="24"/>
        </w:rPr>
      </w:pPr>
    </w:p>
    <w:p w14:paraId="5440DBED" w14:textId="77777777" w:rsidR="007D4542" w:rsidRDefault="007D4542">
      <w:pPr>
        <w:rPr>
          <w:b/>
          <w:sz w:val="24"/>
          <w:szCs w:val="24"/>
        </w:rPr>
      </w:pPr>
    </w:p>
    <w:p w14:paraId="17CC7D9F" w14:textId="77777777" w:rsidR="007D4542" w:rsidRDefault="007D4542">
      <w:pPr>
        <w:rPr>
          <w:b/>
          <w:sz w:val="24"/>
          <w:szCs w:val="24"/>
        </w:rPr>
      </w:pPr>
    </w:p>
    <w:p w14:paraId="4E13E7A4" w14:textId="77777777" w:rsidR="007D4542" w:rsidRDefault="007D4542">
      <w:pPr>
        <w:rPr>
          <w:b/>
          <w:sz w:val="24"/>
          <w:szCs w:val="24"/>
        </w:rPr>
      </w:pPr>
    </w:p>
    <w:p w14:paraId="495342C7" w14:textId="1AFBEF31" w:rsidR="00C52227" w:rsidRDefault="007D4542">
      <w:pPr>
        <w:rPr>
          <w:b/>
          <w:sz w:val="24"/>
          <w:szCs w:val="24"/>
        </w:rPr>
      </w:pPr>
      <w:r>
        <w:rPr>
          <w:b/>
          <w:sz w:val="24"/>
          <w:szCs w:val="24"/>
        </w:rPr>
        <w:t>Priyanka Sagar, M.Sc., RDN, LD</w:t>
      </w:r>
    </w:p>
    <w:p w14:paraId="1A35A323" w14:textId="77777777" w:rsidR="00C52227" w:rsidRDefault="00C52227">
      <w:pPr>
        <w:rPr>
          <w:sz w:val="24"/>
          <w:szCs w:val="24"/>
        </w:rPr>
      </w:pPr>
    </w:p>
    <w:p w14:paraId="16C03D33" w14:textId="77777777" w:rsidR="00C52227" w:rsidRDefault="007D4542">
      <w:pPr>
        <w:rPr>
          <w:sz w:val="20"/>
          <w:szCs w:val="20"/>
        </w:rPr>
      </w:pPr>
      <w:r>
        <w:rPr>
          <w:sz w:val="20"/>
          <w:szCs w:val="20"/>
        </w:rPr>
        <w:t xml:space="preserve">Priyanka has been practicing RDN since 2012. She’s </w:t>
      </w:r>
      <w:proofErr w:type="gramStart"/>
      <w:r>
        <w:rPr>
          <w:sz w:val="20"/>
          <w:szCs w:val="20"/>
        </w:rPr>
        <w:t>working</w:t>
      </w:r>
      <w:proofErr w:type="gramEnd"/>
      <w:r>
        <w:rPr>
          <w:sz w:val="20"/>
          <w:szCs w:val="20"/>
        </w:rPr>
        <w:t xml:space="preserve"> as a consultant dietitian for outpatient clinic, Neighborhood </w:t>
      </w:r>
      <w:proofErr w:type="spellStart"/>
      <w:r>
        <w:rPr>
          <w:sz w:val="20"/>
          <w:szCs w:val="20"/>
        </w:rPr>
        <w:t>HealthSource</w:t>
      </w:r>
      <w:proofErr w:type="spellEnd"/>
      <w:r>
        <w:rPr>
          <w:sz w:val="20"/>
          <w:szCs w:val="20"/>
        </w:rPr>
        <w:t xml:space="preserve"> in Minneapolis for more than ten years and is a founder and owner of her new private practice, “Ginger Spice Health, LLC”, accepting major insurances in MN. Her passion is to empower clients in the prevention-wellness and chronic diseases realm through lifestyle and nutrition, utilizing ‘Food as Medicine’ with ‘a </w:t>
      </w:r>
      <w:proofErr w:type="spellStart"/>
      <w:r>
        <w:rPr>
          <w:sz w:val="20"/>
          <w:szCs w:val="20"/>
        </w:rPr>
        <w:t>personalised</w:t>
      </w:r>
      <w:proofErr w:type="spellEnd"/>
      <w:r>
        <w:rPr>
          <w:sz w:val="20"/>
          <w:szCs w:val="20"/>
        </w:rPr>
        <w:t xml:space="preserve"> integrative approach’, so they could lead a fulfilling quality of life!</w:t>
      </w:r>
    </w:p>
    <w:p w14:paraId="67F88BF1" w14:textId="77777777" w:rsidR="00C52227" w:rsidRDefault="00C52227">
      <w:pPr>
        <w:rPr>
          <w:sz w:val="20"/>
          <w:szCs w:val="20"/>
        </w:rPr>
      </w:pPr>
    </w:p>
    <w:p w14:paraId="451D8227" w14:textId="77777777" w:rsidR="00C52227" w:rsidRDefault="007D4542">
      <w:pPr>
        <w:rPr>
          <w:sz w:val="20"/>
          <w:szCs w:val="20"/>
        </w:rPr>
      </w:pPr>
      <w:r>
        <w:rPr>
          <w:sz w:val="20"/>
          <w:szCs w:val="20"/>
        </w:rPr>
        <w:t>To promote healthy nutrition in her community, she has actively volunteered for elementary school kids, along with authoring articles to raise nutrition awareness at a local non-profit organization, participated in local health fairs hosted by SEWA-AIFW, a local nonprofit organization committed to serving, supporting, and enhancing family wellness for the South Asian community, especially the vulnerable and underserved</w:t>
      </w:r>
    </w:p>
    <w:p w14:paraId="1816F7B3" w14:textId="77777777" w:rsidR="00C52227" w:rsidRDefault="007D4542">
      <w:pPr>
        <w:rPr>
          <w:sz w:val="20"/>
          <w:szCs w:val="20"/>
        </w:rPr>
      </w:pPr>
      <w:r>
        <w:rPr>
          <w:sz w:val="20"/>
          <w:szCs w:val="20"/>
        </w:rPr>
        <w:t>population.</w:t>
      </w:r>
    </w:p>
    <w:p w14:paraId="44294639" w14:textId="77777777" w:rsidR="00C52227" w:rsidRDefault="00C52227">
      <w:pPr>
        <w:rPr>
          <w:sz w:val="20"/>
          <w:szCs w:val="20"/>
        </w:rPr>
      </w:pPr>
    </w:p>
    <w:p w14:paraId="7E77DB62" w14:textId="77777777" w:rsidR="00C52227" w:rsidRDefault="007D4542">
      <w:pPr>
        <w:rPr>
          <w:sz w:val="20"/>
          <w:szCs w:val="20"/>
        </w:rPr>
      </w:pPr>
      <w:r>
        <w:rPr>
          <w:sz w:val="20"/>
          <w:szCs w:val="20"/>
        </w:rPr>
        <w:t xml:space="preserve">She’s also been actively involved with the South Asian-Centered Heart-Healthy Education (SACHHE) project by the University of Minnesota, Family </w:t>
      </w:r>
      <w:proofErr w:type="gramStart"/>
      <w:r>
        <w:rPr>
          <w:sz w:val="20"/>
          <w:szCs w:val="20"/>
        </w:rPr>
        <w:t>Medicine</w:t>
      </w:r>
      <w:proofErr w:type="gramEnd"/>
      <w:r>
        <w:rPr>
          <w:sz w:val="20"/>
          <w:szCs w:val="20"/>
        </w:rPr>
        <w:t xml:space="preserve"> and Community Health Discovery. It’s her third year serving as IDEA Liaison for Indians in Nutrition and Dietetics Member Interest Group (IND MIG) at the Academy of Nutrition and Dietetics and loves spreading awareness, </w:t>
      </w:r>
      <w:proofErr w:type="gramStart"/>
      <w:r>
        <w:rPr>
          <w:sz w:val="20"/>
          <w:szCs w:val="20"/>
        </w:rPr>
        <w:t>equity</w:t>
      </w:r>
      <w:proofErr w:type="gramEnd"/>
      <w:r>
        <w:rPr>
          <w:sz w:val="20"/>
          <w:szCs w:val="20"/>
        </w:rPr>
        <w:t xml:space="preserve"> and inclusion for other cultures.</w:t>
      </w:r>
    </w:p>
    <w:p w14:paraId="57284745" w14:textId="77777777" w:rsidR="00C52227" w:rsidRDefault="00C52227">
      <w:pPr>
        <w:rPr>
          <w:sz w:val="20"/>
          <w:szCs w:val="20"/>
        </w:rPr>
      </w:pPr>
    </w:p>
    <w:p w14:paraId="3F4307E5" w14:textId="77777777" w:rsidR="00C52227" w:rsidRDefault="007D4542">
      <w:pPr>
        <w:rPr>
          <w:sz w:val="20"/>
          <w:szCs w:val="20"/>
        </w:rPr>
      </w:pPr>
      <w:r>
        <w:rPr>
          <w:sz w:val="20"/>
          <w:szCs w:val="20"/>
        </w:rPr>
        <w:lastRenderedPageBreak/>
        <w:t>She enjoys travel and spending time with her family back in India when time allows; also loves recreating healthy vegetarian recipes, in fun and colorful ways on her website, www.gingerspicehealth.com.</w:t>
      </w:r>
    </w:p>
    <w:p w14:paraId="60E331F3" w14:textId="77777777" w:rsidR="007D4542" w:rsidRDefault="007D4542"/>
    <w:p w14:paraId="5B80CC89" w14:textId="77777777" w:rsidR="00C52227" w:rsidRDefault="007D4542">
      <w:r>
        <w:rPr>
          <w:b/>
        </w:rPr>
        <w:t>3:10 – 3:30 pm</w:t>
      </w:r>
      <w:r>
        <w:rPr>
          <w:b/>
        </w:rPr>
        <w:tab/>
      </w:r>
      <w:r>
        <w:rPr>
          <w:b/>
        </w:rPr>
        <w:tab/>
      </w:r>
      <w:r>
        <w:rPr>
          <w:b/>
          <w:color w:val="2E7BA4"/>
        </w:rPr>
        <w:t>BREAK/EXHIBITORS/SPONSORS</w:t>
      </w:r>
    </w:p>
    <w:p w14:paraId="77338792" w14:textId="77777777" w:rsidR="00C52227" w:rsidRDefault="00C52227"/>
    <w:p w14:paraId="0EE4EA26" w14:textId="77777777" w:rsidR="00C52227" w:rsidRDefault="007D4542">
      <w:pPr>
        <w:rPr>
          <w:b/>
          <w:color w:val="2E7BA4"/>
        </w:rPr>
      </w:pPr>
      <w:r>
        <w:rPr>
          <w:b/>
        </w:rPr>
        <w:t>3:30 – 4:30 pm</w:t>
      </w:r>
      <w:r>
        <w:rPr>
          <w:b/>
        </w:rPr>
        <w:tab/>
      </w:r>
      <w:r>
        <w:rPr>
          <w:b/>
        </w:rPr>
        <w:tab/>
      </w:r>
      <w:r>
        <w:rPr>
          <w:b/>
          <w:color w:val="2E7BA4"/>
        </w:rPr>
        <w:t>KEYNOTE SPEAKER</w:t>
      </w:r>
    </w:p>
    <w:p w14:paraId="7EF75BE3" w14:textId="77777777" w:rsidR="00C52227" w:rsidRDefault="007D4542">
      <w:pPr>
        <w:ind w:left="2880"/>
        <w:rPr>
          <w:b/>
        </w:rPr>
      </w:pPr>
      <w:r>
        <w:rPr>
          <w:b/>
        </w:rPr>
        <w:t>Empowering RDNs to Achieve Professional Goals: A Panel Discussion on Terminal Degrees and Certifications</w:t>
      </w:r>
    </w:p>
    <w:p w14:paraId="728D1A7C" w14:textId="77777777" w:rsidR="00C52227" w:rsidRDefault="007D4542">
      <w:pPr>
        <w:ind w:left="2880"/>
        <w:rPr>
          <w:i/>
        </w:rPr>
      </w:pPr>
      <w:r>
        <w:rPr>
          <w:i/>
        </w:rPr>
        <w:t xml:space="preserve">Katie Galloway, MBA, RD, LD, IBCLC, Lindsay Heidelberger, PhD, RDN, LDN, Melissa Jaeger, RD, LD (Moderator), Leah </w:t>
      </w:r>
      <w:proofErr w:type="spellStart"/>
      <w:r>
        <w:rPr>
          <w:i/>
        </w:rPr>
        <w:t>Qubty</w:t>
      </w:r>
      <w:proofErr w:type="spellEnd"/>
      <w:r>
        <w:rPr>
          <w:i/>
        </w:rPr>
        <w:t>, DCN, MS, RDN, LDN, FAND, Amanda Rau, CDCES, Toni Swanson RDN, CSG, LD</w:t>
      </w:r>
    </w:p>
    <w:p w14:paraId="2A3DED2D" w14:textId="77777777" w:rsidR="00C52227" w:rsidRDefault="00C52227">
      <w:pPr>
        <w:ind w:left="2880"/>
        <w:rPr>
          <w:i/>
        </w:rPr>
      </w:pPr>
    </w:p>
    <w:p w14:paraId="24C0A101" w14:textId="77777777" w:rsidR="00C52227" w:rsidRDefault="007D4542">
      <w:pPr>
        <w:ind w:left="2880"/>
      </w:pPr>
      <w:r>
        <w:t xml:space="preserve">This  panel discussion will provide information on available terminal degrees and certifications in the field of nutrition, as well as showcase how the degrees/certifications have supported the panel members in reaching their career goals. On the panel, Leah </w:t>
      </w:r>
      <w:proofErr w:type="spellStart"/>
      <w:r>
        <w:t>Qubty</w:t>
      </w:r>
      <w:proofErr w:type="spellEnd"/>
      <w:r>
        <w:t xml:space="preserve"> will discuss the DCN, Lindsay Heidelberger will discuss the PhD, Toni Swanson will discuss the CSG, Katie Galloway will discuss the IBCLC, and Amanda Rau will discuss the CDE. Melissa Jaeger will moderate the discussion. Panel members will discuss the pathway to obtaining the degree/certification, how they are currently using the degree/certification, and how the degree/certification has supported their career, with specific attention to career support in the context of leadership.</w:t>
      </w:r>
    </w:p>
    <w:p w14:paraId="0CED6C0C" w14:textId="77777777" w:rsidR="00C52227" w:rsidRDefault="00C52227">
      <w:pPr>
        <w:ind w:left="2880"/>
      </w:pPr>
    </w:p>
    <w:p w14:paraId="0B56C32E" w14:textId="77777777" w:rsidR="00C52227" w:rsidRDefault="007D4542">
      <w:pPr>
        <w:ind w:left="2880"/>
      </w:pPr>
      <w:r>
        <w:t>At the end of this presentation, participants will be able to:</w:t>
      </w:r>
    </w:p>
    <w:p w14:paraId="1A8A85BE" w14:textId="77777777" w:rsidR="00C52227" w:rsidRDefault="007D4542">
      <w:pPr>
        <w:ind w:left="2880"/>
      </w:pPr>
      <w:r>
        <w:t>1. Describe the educational pathway to the DCN, PhD, CSG,  IBCLC and CDE</w:t>
      </w:r>
    </w:p>
    <w:p w14:paraId="4F398F2F" w14:textId="77777777" w:rsidR="00C52227" w:rsidRDefault="007D4542">
      <w:pPr>
        <w:ind w:left="2880"/>
      </w:pPr>
      <w:r>
        <w:t>2. Outline the current professional roles of individuals with the DCN, PhD, CSG, IBCLC and CDE, specifically focusing on how these degrees/certifications facilitated achievement of leadership positions.</w:t>
      </w:r>
    </w:p>
    <w:p w14:paraId="6E36CAA6" w14:textId="77777777" w:rsidR="00C52227" w:rsidRDefault="007D4542">
      <w:pPr>
        <w:ind w:left="2880"/>
      </w:pPr>
      <w:r>
        <w:t>3. Feel empowered to seek out certifications and terminal degrees relevant to their own interest areas and professional goals.</w:t>
      </w:r>
    </w:p>
    <w:p w14:paraId="47093492" w14:textId="77777777" w:rsidR="00C52227" w:rsidRDefault="00C52227">
      <w:pPr>
        <w:ind w:left="2880"/>
        <w:rPr>
          <w:i/>
        </w:rPr>
      </w:pPr>
    </w:p>
    <w:p w14:paraId="47329F07" w14:textId="77777777" w:rsidR="00C52227" w:rsidRDefault="007D4542">
      <w:pPr>
        <w:rPr>
          <w:b/>
        </w:rPr>
      </w:pPr>
      <w:bookmarkStart w:id="3" w:name="_heading=h.35nkun2" w:colFirst="0" w:colLast="0"/>
      <w:bookmarkEnd w:id="3"/>
      <w:r>
        <w:br w:type="page"/>
      </w:r>
    </w:p>
    <w:p w14:paraId="7C0BAF26" w14:textId="77777777" w:rsidR="00C52227" w:rsidRDefault="00C52227">
      <w:pPr>
        <w:rPr>
          <w:b/>
          <w:sz w:val="24"/>
          <w:szCs w:val="24"/>
        </w:rPr>
      </w:pPr>
    </w:p>
    <w:p w14:paraId="674B3C50" w14:textId="77777777" w:rsidR="00C52227" w:rsidRDefault="007D4542">
      <w:pPr>
        <w:rPr>
          <w:sz w:val="24"/>
          <w:szCs w:val="24"/>
        </w:rPr>
      </w:pPr>
      <w:r>
        <w:rPr>
          <w:noProof/>
        </w:rPr>
        <w:drawing>
          <wp:inline distT="0" distB="0" distL="0" distR="0" wp14:anchorId="78097FCA" wp14:editId="1F785003">
            <wp:extent cx="1657320" cy="2209598"/>
            <wp:effectExtent l="0" t="0" r="0" b="0"/>
            <wp:docPr id="2105750926" name="image6.jpg" descr="A person wearing glasses and sm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person wearing glasses and smiling&#10;&#10;Description automatically generated"/>
                    <pic:cNvPicPr preferRelativeResize="0"/>
                  </pic:nvPicPr>
                  <pic:blipFill>
                    <a:blip r:embed="rId33"/>
                    <a:srcRect/>
                    <a:stretch>
                      <a:fillRect/>
                    </a:stretch>
                  </pic:blipFill>
                  <pic:spPr>
                    <a:xfrm>
                      <a:off x="0" y="0"/>
                      <a:ext cx="1657320" cy="2209598"/>
                    </a:xfrm>
                    <a:prstGeom prst="rect">
                      <a:avLst/>
                    </a:prstGeom>
                    <a:ln/>
                  </pic:spPr>
                </pic:pic>
              </a:graphicData>
            </a:graphic>
          </wp:inline>
        </w:drawing>
      </w:r>
    </w:p>
    <w:p w14:paraId="4C55BE7A" w14:textId="77777777" w:rsidR="00C52227" w:rsidRDefault="00C52227">
      <w:pPr>
        <w:rPr>
          <w:sz w:val="24"/>
          <w:szCs w:val="24"/>
        </w:rPr>
      </w:pPr>
    </w:p>
    <w:p w14:paraId="10791A00" w14:textId="77777777" w:rsidR="00C52227" w:rsidRDefault="007D4542">
      <w:pPr>
        <w:rPr>
          <w:b/>
          <w:sz w:val="24"/>
          <w:szCs w:val="24"/>
        </w:rPr>
      </w:pPr>
      <w:r>
        <w:rPr>
          <w:b/>
          <w:sz w:val="24"/>
          <w:szCs w:val="24"/>
        </w:rPr>
        <w:t>Katie Galloway, MBA, RD, LD, IBCLC</w:t>
      </w:r>
    </w:p>
    <w:p w14:paraId="10E73703" w14:textId="77777777" w:rsidR="00C52227" w:rsidRDefault="00C52227">
      <w:pPr>
        <w:rPr>
          <w:sz w:val="24"/>
          <w:szCs w:val="24"/>
        </w:rPr>
      </w:pPr>
    </w:p>
    <w:p w14:paraId="11362CBC" w14:textId="77777777" w:rsidR="00C52227" w:rsidRDefault="007D4542">
      <w:pPr>
        <w:rPr>
          <w:sz w:val="20"/>
          <w:szCs w:val="20"/>
        </w:rPr>
      </w:pPr>
      <w:r>
        <w:rPr>
          <w:sz w:val="20"/>
          <w:szCs w:val="20"/>
        </w:rPr>
        <w:t xml:space="preserve">Katie is a Public Health Supervisor for the WIC Program in Dakota County.  Katie has worked for the WIC program for 17 years in both Colorado and Minnesota.  Katie is a Registered Dietitian and an International </w:t>
      </w:r>
      <w:proofErr w:type="gramStart"/>
      <w:r>
        <w:rPr>
          <w:sz w:val="20"/>
          <w:szCs w:val="20"/>
        </w:rPr>
        <w:t>Board Certified</w:t>
      </w:r>
      <w:proofErr w:type="gramEnd"/>
      <w:r>
        <w:rPr>
          <w:sz w:val="20"/>
          <w:szCs w:val="20"/>
        </w:rPr>
        <w:t xml:space="preserve"> Lactation Consultant with a passion for maternal and child health.  Katie attended the University of North Dakota for her undergraduate degree and received her Master’s in Business Administration from Hamline University.  Katie has helped lead efforts for Dakota County to become recognized as a Gold Level Breastfeeding Friendly Health Department as well as a Breastfeeding Friendly Worksite, both recognition programs through the Minnesota Department of Health.  Katie is actively involved in t</w:t>
      </w:r>
      <w:r>
        <w:rPr>
          <w:sz w:val="20"/>
          <w:szCs w:val="20"/>
        </w:rPr>
        <w:t>he Minnesota Breastfeeding Coalition holding various leadership positions, including Treasurer in 2019, the Board Chairperson in 2020, and currently the Chair for the Governance Subcommittee.  On a personal note, Katie enjoys reading and traveling with her husband as well as supporting her son’s sporting events at either the ice rink or baseball field.</w:t>
      </w:r>
    </w:p>
    <w:p w14:paraId="665ED613" w14:textId="77777777" w:rsidR="00C52227" w:rsidRDefault="00C52227">
      <w:pPr>
        <w:rPr>
          <w:sz w:val="24"/>
          <w:szCs w:val="24"/>
        </w:rPr>
      </w:pPr>
    </w:p>
    <w:p w14:paraId="5F47966E" w14:textId="77777777" w:rsidR="00C52227" w:rsidRDefault="007D4542">
      <w:pPr>
        <w:rPr>
          <w:b/>
          <w:sz w:val="24"/>
          <w:szCs w:val="24"/>
        </w:rPr>
      </w:pPr>
      <w:r>
        <w:rPr>
          <w:b/>
          <w:noProof/>
          <w:sz w:val="24"/>
          <w:szCs w:val="24"/>
        </w:rPr>
        <w:drawing>
          <wp:inline distT="0" distB="0" distL="0" distR="0" wp14:anchorId="65A23EA8" wp14:editId="1C4A9C62">
            <wp:extent cx="1445603" cy="1964113"/>
            <wp:effectExtent l="0" t="0" r="0" b="0"/>
            <wp:docPr id="2105750927" name="image5.jpg" descr="A person with long brown hai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person with long brown hair&#10;&#10;Description automatically generated"/>
                    <pic:cNvPicPr preferRelativeResize="0"/>
                  </pic:nvPicPr>
                  <pic:blipFill>
                    <a:blip r:embed="rId34"/>
                    <a:srcRect/>
                    <a:stretch>
                      <a:fillRect/>
                    </a:stretch>
                  </pic:blipFill>
                  <pic:spPr>
                    <a:xfrm>
                      <a:off x="0" y="0"/>
                      <a:ext cx="1445603" cy="1964113"/>
                    </a:xfrm>
                    <a:prstGeom prst="rect">
                      <a:avLst/>
                    </a:prstGeom>
                    <a:ln/>
                  </pic:spPr>
                </pic:pic>
              </a:graphicData>
            </a:graphic>
          </wp:inline>
        </w:drawing>
      </w:r>
    </w:p>
    <w:p w14:paraId="5862D9A5" w14:textId="77777777" w:rsidR="00C52227" w:rsidRDefault="00C52227">
      <w:pPr>
        <w:rPr>
          <w:b/>
          <w:sz w:val="24"/>
          <w:szCs w:val="24"/>
        </w:rPr>
      </w:pPr>
    </w:p>
    <w:p w14:paraId="6344670E" w14:textId="77777777" w:rsidR="00C52227" w:rsidRDefault="007D4542">
      <w:pPr>
        <w:rPr>
          <w:b/>
          <w:sz w:val="24"/>
          <w:szCs w:val="24"/>
        </w:rPr>
      </w:pPr>
      <w:r>
        <w:rPr>
          <w:b/>
          <w:sz w:val="24"/>
          <w:szCs w:val="24"/>
        </w:rPr>
        <w:t>Lindsay Heidelberger, PhD, RDN, LDN</w:t>
      </w:r>
    </w:p>
    <w:p w14:paraId="5232754D" w14:textId="77777777" w:rsidR="00C52227" w:rsidRDefault="00C52227">
      <w:pPr>
        <w:rPr>
          <w:sz w:val="24"/>
          <w:szCs w:val="24"/>
        </w:rPr>
      </w:pPr>
    </w:p>
    <w:p w14:paraId="74CAF66B" w14:textId="77777777" w:rsidR="00C52227" w:rsidRDefault="007D4542">
      <w:pPr>
        <w:rPr>
          <w:sz w:val="20"/>
          <w:szCs w:val="20"/>
        </w:rPr>
      </w:pPr>
      <w:r>
        <w:rPr>
          <w:sz w:val="20"/>
          <w:szCs w:val="20"/>
        </w:rPr>
        <w:t xml:space="preserve">Lindsay is an associate professor at the University of Wisconsin-Stout who completed her undergraduate degree at the University of St. Catherine in St. Paul, MN and dietetic internship at the VA Medical Center in San Diego, CA.  As a dietitian, Lindsay has  worked in a variety of settings and with diverse patient </w:t>
      </w:r>
      <w:r>
        <w:rPr>
          <w:sz w:val="20"/>
          <w:szCs w:val="20"/>
        </w:rPr>
        <w:lastRenderedPageBreak/>
        <w:t xml:space="preserve">populations.  Her professional experience includes practicing as a dietitian with patients undergoing bariatric surgery. She also worked for the WIC program for 8 years in Minnesota. </w:t>
      </w:r>
    </w:p>
    <w:p w14:paraId="295C52D8" w14:textId="77777777" w:rsidR="00C52227" w:rsidRDefault="00C52227">
      <w:pPr>
        <w:rPr>
          <w:sz w:val="20"/>
          <w:szCs w:val="20"/>
        </w:rPr>
      </w:pPr>
    </w:p>
    <w:p w14:paraId="55E2F891" w14:textId="77777777" w:rsidR="00C52227" w:rsidRDefault="007D4542">
      <w:pPr>
        <w:rPr>
          <w:sz w:val="20"/>
          <w:szCs w:val="20"/>
        </w:rPr>
      </w:pPr>
      <w:r>
        <w:rPr>
          <w:sz w:val="20"/>
          <w:szCs w:val="20"/>
        </w:rPr>
        <w:t>Lindsay earned my doctorate degree from the University of Minnesota in 2016.  In her role as associate professor at UW-Stout, she is the graduate program director. She also teaches courses on multicultural aspects of food and health and graduate level research courses.  The goal of her research is to better understand the connection between food insecurity, food access, and health using primarily qualitative research methods. Lindsay’s research objectives are 1) to explore the behavioral and environmental f</w:t>
      </w:r>
      <w:r>
        <w:rPr>
          <w:sz w:val="20"/>
          <w:szCs w:val="20"/>
        </w:rPr>
        <w:t>actors that influence diet and physical activity choices of families that live in low-income communities and among university students; and 2) to better understand how sociocultural factors influence health-related values and behaviors.</w:t>
      </w:r>
    </w:p>
    <w:p w14:paraId="7F66B32E" w14:textId="77777777" w:rsidR="00C52227" w:rsidRDefault="00C52227">
      <w:pPr>
        <w:spacing w:after="160" w:line="278" w:lineRule="auto"/>
      </w:pPr>
    </w:p>
    <w:p w14:paraId="21F4EA1E" w14:textId="77777777" w:rsidR="00C52227" w:rsidRDefault="007D4542">
      <w:pPr>
        <w:spacing w:before="280" w:after="28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55E1DE9" wp14:editId="36AE6A55">
            <wp:extent cx="2344596" cy="2344596"/>
            <wp:effectExtent l="0" t="0" r="0" b="0"/>
            <wp:docPr id="2105750928" name="image36.jpg" descr="A person in a red dre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jpg" descr="A person in a red dress&#10;&#10;Description automatically generated"/>
                    <pic:cNvPicPr preferRelativeResize="0"/>
                  </pic:nvPicPr>
                  <pic:blipFill>
                    <a:blip r:embed="rId35"/>
                    <a:srcRect/>
                    <a:stretch>
                      <a:fillRect/>
                    </a:stretch>
                  </pic:blipFill>
                  <pic:spPr>
                    <a:xfrm>
                      <a:off x="0" y="0"/>
                      <a:ext cx="2344596" cy="2344596"/>
                    </a:xfrm>
                    <a:prstGeom prst="rect">
                      <a:avLst/>
                    </a:prstGeom>
                    <a:ln/>
                  </pic:spPr>
                </pic:pic>
              </a:graphicData>
            </a:graphic>
          </wp:inline>
        </w:drawing>
      </w:r>
    </w:p>
    <w:p w14:paraId="4BC644DC" w14:textId="77777777" w:rsidR="00C52227" w:rsidRDefault="00C52227">
      <w:pPr>
        <w:rPr>
          <w:b/>
          <w:sz w:val="24"/>
          <w:szCs w:val="24"/>
        </w:rPr>
      </w:pPr>
    </w:p>
    <w:p w14:paraId="104C7C19" w14:textId="77777777" w:rsidR="00C52227" w:rsidRDefault="007D4542">
      <w:pPr>
        <w:rPr>
          <w:b/>
          <w:sz w:val="24"/>
          <w:szCs w:val="24"/>
        </w:rPr>
      </w:pPr>
      <w:r>
        <w:rPr>
          <w:b/>
          <w:sz w:val="24"/>
          <w:szCs w:val="24"/>
        </w:rPr>
        <w:t>Melissa Jaeger, RD, LD</w:t>
      </w:r>
    </w:p>
    <w:p w14:paraId="61418C31" w14:textId="77777777" w:rsidR="00C52227" w:rsidRDefault="00C52227">
      <w:pPr>
        <w:rPr>
          <w:sz w:val="24"/>
          <w:szCs w:val="24"/>
        </w:rPr>
      </w:pPr>
    </w:p>
    <w:p w14:paraId="2AAC2E16" w14:textId="77777777" w:rsidR="00C52227" w:rsidRDefault="007D4542">
      <w:pPr>
        <w:rPr>
          <w:sz w:val="20"/>
          <w:szCs w:val="20"/>
        </w:rPr>
      </w:pPr>
      <w:bookmarkStart w:id="4" w:name="_heading=h.1fob9te" w:colFirst="0" w:colLast="0"/>
      <w:bookmarkEnd w:id="4"/>
      <w:r>
        <w:rPr>
          <w:sz w:val="20"/>
          <w:szCs w:val="20"/>
        </w:rPr>
        <w:t xml:space="preserve">Melissa Jaeger RD, LD is a Corporate Registered Dietitian for Hy-Vee, Inc. For over nine years Melissa has supported and educated consumers of all ages and backgrounds while working in the area of retail dietetics. She has developed signature recipes, built nutrition education programs, supported employer health </w:t>
      </w:r>
      <w:proofErr w:type="gramStart"/>
      <w:r>
        <w:rPr>
          <w:sz w:val="20"/>
          <w:szCs w:val="20"/>
        </w:rPr>
        <w:t>programs</w:t>
      </w:r>
      <w:proofErr w:type="gramEnd"/>
      <w:r>
        <w:rPr>
          <w:sz w:val="20"/>
          <w:szCs w:val="20"/>
        </w:rPr>
        <w:t xml:space="preserve"> and shared her love of cooking through running a teaching garden and leading children and adult cooking classes. Melissa’s true passion is nutrition communications - translating evidence-based nutrition science into actionable messages for consumers. She has appeared on a variety of local media outlets including KARE 11, WCCO - CBS Minnesota, KSTP - Minnesota Live, CCX Media, Vikings Huddle: Nutrition Minute, KAAL, KTTC and The Sheletta Show (WCCO Radio). She has also published consumer-focused nut</w:t>
      </w:r>
      <w:r>
        <w:rPr>
          <w:sz w:val="20"/>
          <w:szCs w:val="20"/>
        </w:rPr>
        <w:t xml:space="preserve">rition education pieces in publications throughout the Midwest.  </w:t>
      </w:r>
    </w:p>
    <w:p w14:paraId="2A70C641" w14:textId="77777777" w:rsidR="00C52227" w:rsidRDefault="00C52227">
      <w:pPr>
        <w:rPr>
          <w:sz w:val="20"/>
          <w:szCs w:val="20"/>
        </w:rPr>
      </w:pPr>
    </w:p>
    <w:p w14:paraId="4372714C" w14:textId="77777777" w:rsidR="00C52227" w:rsidRDefault="007D4542">
      <w:pPr>
        <w:rPr>
          <w:sz w:val="20"/>
          <w:szCs w:val="20"/>
        </w:rPr>
      </w:pPr>
      <w:r>
        <w:rPr>
          <w:sz w:val="20"/>
          <w:szCs w:val="20"/>
        </w:rPr>
        <w:t>Melissa received a Bachelor of Arts in Nutrition (DPD) from the College of Saint Benedict in 2014 and completed her dietetic internship through Iowa State University. Melissa has completed the Certificate of Training program in Childhood and Adolescent Weight Management through the Academy of Nutrition and Dietetics and Monash University’s training for the Low FODMAP Diet for Irritable Bowel Syndrome. She also served as the former Social Media Director for the Minnesota Academy of Nutrition and Dietetics fr</w:t>
      </w:r>
      <w:r>
        <w:rPr>
          <w:sz w:val="20"/>
          <w:szCs w:val="20"/>
        </w:rPr>
        <w:t xml:space="preserve">om 2021 - 2023.  </w:t>
      </w:r>
    </w:p>
    <w:p w14:paraId="1871479B" w14:textId="77777777" w:rsidR="00C52227" w:rsidRDefault="007D4542">
      <w:pPr>
        <w:rPr>
          <w:sz w:val="20"/>
          <w:szCs w:val="20"/>
        </w:rPr>
      </w:pPr>
      <w:r>
        <w:br w:type="page"/>
      </w:r>
    </w:p>
    <w:p w14:paraId="4CD4B45D" w14:textId="77777777" w:rsidR="00C52227" w:rsidRDefault="007D4542">
      <w:pPr>
        <w:rPr>
          <w:sz w:val="24"/>
          <w:szCs w:val="24"/>
        </w:rPr>
      </w:pPr>
      <w:r>
        <w:rPr>
          <w:noProof/>
          <w:sz w:val="24"/>
          <w:szCs w:val="24"/>
        </w:rPr>
        <w:lastRenderedPageBreak/>
        <w:drawing>
          <wp:inline distT="0" distB="0" distL="0" distR="0" wp14:anchorId="5C320DED" wp14:editId="074D2F24">
            <wp:extent cx="1268095" cy="2158365"/>
            <wp:effectExtent l="0" t="0" r="0" b="0"/>
            <wp:docPr id="2105750930" name="image13.png" descr="A person wearing glasses and sm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erson wearing glasses and smiling&#10;&#10;Description automatically generated"/>
                    <pic:cNvPicPr preferRelativeResize="0"/>
                  </pic:nvPicPr>
                  <pic:blipFill>
                    <a:blip r:embed="rId36"/>
                    <a:srcRect/>
                    <a:stretch>
                      <a:fillRect/>
                    </a:stretch>
                  </pic:blipFill>
                  <pic:spPr>
                    <a:xfrm>
                      <a:off x="0" y="0"/>
                      <a:ext cx="1268095" cy="2158365"/>
                    </a:xfrm>
                    <a:prstGeom prst="rect">
                      <a:avLst/>
                    </a:prstGeom>
                    <a:ln/>
                  </pic:spPr>
                </pic:pic>
              </a:graphicData>
            </a:graphic>
          </wp:inline>
        </w:drawing>
      </w:r>
    </w:p>
    <w:p w14:paraId="17183053" w14:textId="77777777" w:rsidR="00C52227" w:rsidRDefault="00C52227">
      <w:pPr>
        <w:rPr>
          <w:sz w:val="24"/>
          <w:szCs w:val="24"/>
        </w:rPr>
      </w:pPr>
    </w:p>
    <w:p w14:paraId="1602A025" w14:textId="77777777" w:rsidR="00C52227" w:rsidRDefault="007D4542">
      <w:pPr>
        <w:rPr>
          <w:b/>
          <w:sz w:val="24"/>
          <w:szCs w:val="24"/>
        </w:rPr>
      </w:pPr>
      <w:r>
        <w:rPr>
          <w:b/>
          <w:sz w:val="24"/>
          <w:szCs w:val="24"/>
        </w:rPr>
        <w:t xml:space="preserve">Dr. Leah </w:t>
      </w:r>
      <w:proofErr w:type="spellStart"/>
      <w:r>
        <w:rPr>
          <w:b/>
          <w:sz w:val="24"/>
          <w:szCs w:val="24"/>
        </w:rPr>
        <w:t>Qubty</w:t>
      </w:r>
      <w:proofErr w:type="spellEnd"/>
      <w:r>
        <w:rPr>
          <w:b/>
          <w:sz w:val="24"/>
          <w:szCs w:val="24"/>
        </w:rPr>
        <w:t>, DCN, MS, RDN, LDN, FAND</w:t>
      </w:r>
    </w:p>
    <w:p w14:paraId="7DC6638F" w14:textId="77777777" w:rsidR="00C52227" w:rsidRDefault="00C52227">
      <w:pPr>
        <w:rPr>
          <w:sz w:val="24"/>
          <w:szCs w:val="24"/>
        </w:rPr>
      </w:pPr>
    </w:p>
    <w:p w14:paraId="3EE66706" w14:textId="77777777" w:rsidR="00C52227" w:rsidRDefault="007D4542">
      <w:pPr>
        <w:rPr>
          <w:sz w:val="20"/>
          <w:szCs w:val="20"/>
        </w:rPr>
      </w:pPr>
      <w:r>
        <w:rPr>
          <w:sz w:val="20"/>
          <w:szCs w:val="20"/>
        </w:rPr>
        <w:t xml:space="preserve">Leah </w:t>
      </w:r>
      <w:proofErr w:type="spellStart"/>
      <w:r>
        <w:rPr>
          <w:sz w:val="20"/>
          <w:szCs w:val="20"/>
        </w:rPr>
        <w:t>Qubty</w:t>
      </w:r>
      <w:proofErr w:type="spellEnd"/>
      <w:r>
        <w:rPr>
          <w:sz w:val="20"/>
          <w:szCs w:val="20"/>
        </w:rPr>
        <w:t xml:space="preserve"> is an Assistant Professor in the Applied Health Sciences department at Bethel University in St. Paul. She is also currently serving as the Nominations Chair-Elect for the Minnesota Academy of Nutrition and Dietetics. Her past experience includes work as a clinical dietitian and graduate school educator. </w:t>
      </w:r>
    </w:p>
    <w:p w14:paraId="280B379C" w14:textId="77777777" w:rsidR="00C52227" w:rsidRDefault="00C52227">
      <w:pPr>
        <w:rPr>
          <w:sz w:val="20"/>
          <w:szCs w:val="20"/>
        </w:rPr>
      </w:pPr>
    </w:p>
    <w:p w14:paraId="51611AC3" w14:textId="77777777" w:rsidR="00C52227" w:rsidRDefault="007D4542">
      <w:pPr>
        <w:rPr>
          <w:sz w:val="20"/>
          <w:szCs w:val="20"/>
        </w:rPr>
      </w:pPr>
      <w:r>
        <w:rPr>
          <w:sz w:val="20"/>
          <w:szCs w:val="20"/>
        </w:rPr>
        <w:t>Leah has been an Assistant Professor for 2 years. In her role at Bethel University, she teaches physiology and nutrition courses for students pursuing a variety of careers including but not limited to physical therapy, physician assistant, medicine, athletic training, occupational therapy, and nursing. Leah’s research has focused on promoting interdisciplinary healthcare approaches and incorporating the nutrition-focused physical exam into holistic patient care.</w:t>
      </w:r>
    </w:p>
    <w:p w14:paraId="154C826F" w14:textId="77777777" w:rsidR="00C52227" w:rsidRDefault="00C52227">
      <w:pPr>
        <w:rPr>
          <w:sz w:val="20"/>
          <w:szCs w:val="20"/>
        </w:rPr>
      </w:pPr>
    </w:p>
    <w:p w14:paraId="33349CC3" w14:textId="77777777" w:rsidR="00C52227" w:rsidRDefault="007D4542">
      <w:pPr>
        <w:rPr>
          <w:sz w:val="20"/>
          <w:szCs w:val="20"/>
        </w:rPr>
      </w:pPr>
      <w:r>
        <w:rPr>
          <w:sz w:val="20"/>
          <w:szCs w:val="20"/>
        </w:rPr>
        <w:t xml:space="preserve">Leah received a BS from Concordia College with majors in biology and dietetics, completed her dietetic internship at the Mayo Clinic, received a MS degree in nutrition science from Northeastern University, and received a DCN from the University of North Florida. Leah collaborated on two research projects, including her doctorate dissertation, with the University of Ghana. </w:t>
      </w:r>
    </w:p>
    <w:p w14:paraId="046EC6C6" w14:textId="77777777" w:rsidR="00C52227" w:rsidRDefault="00C52227">
      <w:pPr>
        <w:rPr>
          <w:sz w:val="20"/>
          <w:szCs w:val="20"/>
        </w:rPr>
      </w:pPr>
    </w:p>
    <w:p w14:paraId="28CC5CEB" w14:textId="77777777" w:rsidR="00C52227" w:rsidRDefault="007D4542">
      <w:pPr>
        <w:rPr>
          <w:sz w:val="20"/>
          <w:szCs w:val="20"/>
        </w:rPr>
      </w:pPr>
      <w:r>
        <w:rPr>
          <w:sz w:val="20"/>
          <w:szCs w:val="20"/>
        </w:rPr>
        <w:t>Leah lived in San Francisco, CA for 4 years where she taught Western medical nutrition therapy and nutrition biochemistry to masters and doctorate students pursuing degrees in Traditional Chinese Medicine. Leah appreciates how these two schools of thought complement each other and her teaching approach focused on bolstering collaboration between traditional Western and traditional Eastern Medicine practitioners. Leah, her husband Will, and their dog Otis now live in Minneapolis.</w:t>
      </w:r>
    </w:p>
    <w:p w14:paraId="431565AF" w14:textId="77777777" w:rsidR="00C52227" w:rsidRDefault="00C52227">
      <w:pPr>
        <w:rPr>
          <w:sz w:val="20"/>
          <w:szCs w:val="20"/>
        </w:rPr>
      </w:pPr>
    </w:p>
    <w:p w14:paraId="26EABAE6" w14:textId="77777777" w:rsidR="00C52227" w:rsidRDefault="00C52227">
      <w:pPr>
        <w:rPr>
          <w:sz w:val="20"/>
          <w:szCs w:val="20"/>
        </w:rPr>
      </w:pPr>
    </w:p>
    <w:p w14:paraId="1610D89B" w14:textId="77777777" w:rsidR="00C52227" w:rsidRDefault="00C52227">
      <w:pPr>
        <w:rPr>
          <w:sz w:val="20"/>
          <w:szCs w:val="20"/>
        </w:rPr>
      </w:pPr>
    </w:p>
    <w:p w14:paraId="1F527DFD" w14:textId="77777777" w:rsidR="00C52227" w:rsidRDefault="007D4542">
      <w:pPr>
        <w:spacing w:before="280" w:after="28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7163D17" wp14:editId="6B3259FE">
            <wp:extent cx="2138898" cy="1425475"/>
            <wp:effectExtent l="0" t="0" r="0" b="0"/>
            <wp:docPr id="2105750931" name="image10.jpg" descr="A person in a blue shi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jpg" descr="A person in a blue shirt&#10;&#10;Description automatically generated"/>
                    <pic:cNvPicPr preferRelativeResize="0"/>
                  </pic:nvPicPr>
                  <pic:blipFill>
                    <a:blip r:embed="rId37"/>
                    <a:srcRect/>
                    <a:stretch>
                      <a:fillRect/>
                    </a:stretch>
                  </pic:blipFill>
                  <pic:spPr>
                    <a:xfrm>
                      <a:off x="0" y="0"/>
                      <a:ext cx="2138898" cy="1425475"/>
                    </a:xfrm>
                    <a:prstGeom prst="rect">
                      <a:avLst/>
                    </a:prstGeom>
                    <a:ln/>
                  </pic:spPr>
                </pic:pic>
              </a:graphicData>
            </a:graphic>
          </wp:inline>
        </w:drawing>
      </w:r>
    </w:p>
    <w:p w14:paraId="3AB817EB" w14:textId="77777777" w:rsidR="00C52227" w:rsidRDefault="007D4542">
      <w:pPr>
        <w:rPr>
          <w:sz w:val="24"/>
          <w:szCs w:val="24"/>
        </w:rPr>
      </w:pPr>
      <w:r>
        <w:rPr>
          <w:b/>
          <w:sz w:val="24"/>
          <w:szCs w:val="24"/>
        </w:rPr>
        <w:t>Amanda Rau, RD, LD, CD, CDCES</w:t>
      </w:r>
    </w:p>
    <w:p w14:paraId="437A7760" w14:textId="77777777" w:rsidR="00C52227" w:rsidRDefault="00C52227">
      <w:pPr>
        <w:rPr>
          <w:sz w:val="24"/>
          <w:szCs w:val="24"/>
        </w:rPr>
      </w:pPr>
    </w:p>
    <w:p w14:paraId="4C427205" w14:textId="77777777" w:rsidR="00C52227" w:rsidRDefault="007D4542">
      <w:pPr>
        <w:rPr>
          <w:sz w:val="20"/>
          <w:szCs w:val="20"/>
        </w:rPr>
      </w:pPr>
      <w:r>
        <w:rPr>
          <w:sz w:val="20"/>
          <w:szCs w:val="20"/>
        </w:rPr>
        <w:t>Amanda specializes in providing expert care for individuals with diabetes as a vital member of the team at St. Luke’s in Duluth, MN. Amanda plays a crucial role in guiding individuals with diabetes through their healthcare journey, assisting them in identifying the most effective tools tailored to their specific needs. With nine years of prior experience in long-term care settings, Amanda particularly cherished the opportunity to cultivate meaningful relationships with both staff and residents. She earned h</w:t>
      </w:r>
      <w:r>
        <w:rPr>
          <w:sz w:val="20"/>
          <w:szCs w:val="20"/>
        </w:rPr>
        <w:t>er bachelor's degree in Dietetics from the University of Wisconsin – Stout in 2007. Outside of work, Amanda finds joy in outdoor running, off-road UTV riding, and unwinding by a cozy campfire.</w:t>
      </w:r>
    </w:p>
    <w:p w14:paraId="2C1D02FC" w14:textId="77777777" w:rsidR="00C52227" w:rsidRDefault="00C52227">
      <w:pPr>
        <w:rPr>
          <w:sz w:val="20"/>
          <w:szCs w:val="20"/>
        </w:rPr>
      </w:pPr>
    </w:p>
    <w:p w14:paraId="700836DD" w14:textId="77777777" w:rsidR="00C52227" w:rsidRDefault="007D4542">
      <w:pPr>
        <w:rPr>
          <w:b/>
          <w:sz w:val="24"/>
          <w:szCs w:val="24"/>
        </w:rPr>
      </w:pPr>
      <w:r>
        <w:rPr>
          <w:b/>
          <w:noProof/>
          <w:sz w:val="24"/>
          <w:szCs w:val="24"/>
        </w:rPr>
        <w:drawing>
          <wp:inline distT="0" distB="0" distL="0" distR="0" wp14:anchorId="05B35FC9" wp14:editId="4D6E54E5">
            <wp:extent cx="1693545" cy="1922145"/>
            <wp:effectExtent l="0" t="0" r="0" b="0"/>
            <wp:docPr id="2105750939" name="image4.jpg" descr="A person smiling at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person smiling at camera&#10;&#10;Description automatically generated"/>
                    <pic:cNvPicPr preferRelativeResize="0"/>
                  </pic:nvPicPr>
                  <pic:blipFill>
                    <a:blip r:embed="rId38"/>
                    <a:srcRect/>
                    <a:stretch>
                      <a:fillRect/>
                    </a:stretch>
                  </pic:blipFill>
                  <pic:spPr>
                    <a:xfrm>
                      <a:off x="0" y="0"/>
                      <a:ext cx="1693545" cy="1922145"/>
                    </a:xfrm>
                    <a:prstGeom prst="rect">
                      <a:avLst/>
                    </a:prstGeom>
                    <a:ln/>
                  </pic:spPr>
                </pic:pic>
              </a:graphicData>
            </a:graphic>
          </wp:inline>
        </w:drawing>
      </w:r>
    </w:p>
    <w:p w14:paraId="062DBAC5" w14:textId="77777777" w:rsidR="00C52227" w:rsidRDefault="00C52227">
      <w:pPr>
        <w:rPr>
          <w:b/>
          <w:sz w:val="24"/>
          <w:szCs w:val="24"/>
        </w:rPr>
      </w:pPr>
    </w:p>
    <w:p w14:paraId="2362BC0F" w14:textId="77777777" w:rsidR="00C52227" w:rsidRDefault="007D4542">
      <w:pPr>
        <w:rPr>
          <w:b/>
          <w:sz w:val="24"/>
          <w:szCs w:val="24"/>
        </w:rPr>
      </w:pPr>
      <w:r>
        <w:rPr>
          <w:b/>
          <w:sz w:val="24"/>
          <w:szCs w:val="24"/>
        </w:rPr>
        <w:t>Toni Swanson RDN, CSG, LD</w:t>
      </w:r>
    </w:p>
    <w:p w14:paraId="1DD55089" w14:textId="77777777" w:rsidR="00C52227" w:rsidRDefault="00C52227">
      <w:pPr>
        <w:rPr>
          <w:sz w:val="24"/>
          <w:szCs w:val="24"/>
        </w:rPr>
      </w:pPr>
    </w:p>
    <w:p w14:paraId="1B7F5D61" w14:textId="77777777" w:rsidR="00C52227" w:rsidRDefault="007D4542">
      <w:pPr>
        <w:rPr>
          <w:sz w:val="20"/>
          <w:szCs w:val="20"/>
        </w:rPr>
      </w:pPr>
      <w:r>
        <w:rPr>
          <w:sz w:val="20"/>
          <w:szCs w:val="20"/>
        </w:rPr>
        <w:t xml:space="preserve">Toni became a Dietitian in 2012 and has since spent 10+ years working in long-term care and has even become certified as a </w:t>
      </w:r>
      <w:proofErr w:type="spellStart"/>
      <w:r>
        <w:rPr>
          <w:sz w:val="20"/>
          <w:szCs w:val="20"/>
        </w:rPr>
        <w:t>BoardCertified</w:t>
      </w:r>
      <w:proofErr w:type="spellEnd"/>
      <w:r>
        <w:rPr>
          <w:sz w:val="20"/>
          <w:szCs w:val="20"/>
        </w:rPr>
        <w:t xml:space="preserve"> Specialist in Gerontological Nutrition. She is active in the Dietetics community through speaking at nutrition conferences, maintaining her </w:t>
      </w:r>
      <w:proofErr w:type="spellStart"/>
      <w:r>
        <w:rPr>
          <w:sz w:val="20"/>
          <w:szCs w:val="20"/>
        </w:rPr>
        <w:t>ServSafe</w:t>
      </w:r>
      <w:proofErr w:type="spellEnd"/>
      <w:r>
        <w:rPr>
          <w:sz w:val="20"/>
          <w:szCs w:val="20"/>
        </w:rPr>
        <w:t xml:space="preserve">/Always Food Safe instructor certificate, serving as the president for the MN Consultant Dietitians (2020-2021), President of the MN Academy of Nutrition and Dietetics (2022-2023), and hosts dietetic interns every spring. Her areas of focus are malnutrition, diabetes, heart disease, and kitchen safety. Toni has a passion for delivering nutritious </w:t>
      </w:r>
      <w:r>
        <w:rPr>
          <w:sz w:val="20"/>
          <w:szCs w:val="20"/>
        </w:rPr>
        <w:t>meals while inspiring individuals to make wise food choices and live healthier lifestyles.</w:t>
      </w:r>
    </w:p>
    <w:p w14:paraId="002E2244" w14:textId="77777777" w:rsidR="00C52227" w:rsidRDefault="00C52227">
      <w:pPr>
        <w:rPr>
          <w:sz w:val="24"/>
          <w:szCs w:val="24"/>
        </w:rPr>
      </w:pPr>
    </w:p>
    <w:p w14:paraId="04E53DE2" w14:textId="77777777" w:rsidR="00C52227" w:rsidRDefault="007D4542">
      <w:pPr>
        <w:ind w:left="1440" w:hanging="1440"/>
        <w:rPr>
          <w:b/>
        </w:rPr>
      </w:pPr>
      <w:r>
        <w:br w:type="page"/>
      </w:r>
    </w:p>
    <w:p w14:paraId="6983BCE6" w14:textId="77777777" w:rsidR="00C52227" w:rsidRDefault="007D4542">
      <w:pPr>
        <w:ind w:left="1440" w:hanging="1440"/>
        <w:rPr>
          <w:b/>
          <w:color w:val="2E7BA4"/>
        </w:rPr>
      </w:pPr>
      <w:r>
        <w:rPr>
          <w:b/>
        </w:rPr>
        <w:lastRenderedPageBreak/>
        <w:t>4:30 – 6:00 pm</w:t>
      </w:r>
      <w:r>
        <w:rPr>
          <w:b/>
        </w:rPr>
        <w:tab/>
      </w:r>
      <w:r>
        <w:rPr>
          <w:b/>
        </w:rPr>
        <w:tab/>
      </w:r>
      <w:r>
        <w:rPr>
          <w:b/>
          <w:color w:val="2E7BA4"/>
        </w:rPr>
        <w:t xml:space="preserve">HAPPY HOUR </w:t>
      </w:r>
    </w:p>
    <w:p w14:paraId="7DF2BBCC" w14:textId="77777777" w:rsidR="00C52227" w:rsidRDefault="007D4542">
      <w:pPr>
        <w:ind w:left="1440" w:hanging="1440"/>
      </w:pPr>
      <w:r>
        <w:rPr>
          <w:b/>
        </w:rPr>
        <w:tab/>
      </w:r>
      <w:r>
        <w:rPr>
          <w:b/>
        </w:rPr>
        <w:tab/>
      </w:r>
      <w:r>
        <w:rPr>
          <w:b/>
        </w:rPr>
        <w:tab/>
      </w:r>
      <w:r>
        <w:t xml:space="preserve">Join us for fun, networking and the MAND Foundation Raffle! </w:t>
      </w:r>
    </w:p>
    <w:p w14:paraId="641B7EE9" w14:textId="77777777" w:rsidR="00C52227" w:rsidRDefault="007D4542">
      <w:pPr>
        <w:ind w:left="2880"/>
      </w:pPr>
      <w:r>
        <w:t>Hors d’oeuvres and Host Bar. Raffle drawing at 5:30 pm. Need not be present to win.</w:t>
      </w:r>
    </w:p>
    <w:p w14:paraId="0DE0AFF3" w14:textId="77777777" w:rsidR="00C52227" w:rsidRDefault="00C52227">
      <w:pPr>
        <w:jc w:val="center"/>
        <w:rPr>
          <w:b/>
          <w:color w:val="1F497D"/>
          <w:sz w:val="40"/>
          <w:szCs w:val="40"/>
        </w:rPr>
      </w:pPr>
      <w:bookmarkStart w:id="5" w:name="_heading=h.aqrxz81cgd7g" w:colFirst="0" w:colLast="0"/>
      <w:bookmarkEnd w:id="5"/>
    </w:p>
    <w:p w14:paraId="7FCAC80D" w14:textId="77777777" w:rsidR="00C52227" w:rsidRDefault="00C52227">
      <w:pPr>
        <w:jc w:val="center"/>
        <w:rPr>
          <w:b/>
          <w:color w:val="1F497D"/>
          <w:sz w:val="40"/>
          <w:szCs w:val="40"/>
        </w:rPr>
      </w:pPr>
      <w:bookmarkStart w:id="6" w:name="_heading=h.kedk1jkqyqz" w:colFirst="0" w:colLast="0"/>
      <w:bookmarkEnd w:id="6"/>
    </w:p>
    <w:p w14:paraId="2169A591" w14:textId="77777777" w:rsidR="00C52227" w:rsidRDefault="007D4542">
      <w:pPr>
        <w:jc w:val="center"/>
        <w:rPr>
          <w:b/>
          <w:color w:val="1F497D"/>
          <w:sz w:val="40"/>
          <w:szCs w:val="40"/>
        </w:rPr>
      </w:pPr>
      <w:bookmarkStart w:id="7" w:name="_heading=h.30j0zll" w:colFirst="0" w:colLast="0"/>
      <w:bookmarkEnd w:id="7"/>
      <w:r>
        <w:rPr>
          <w:b/>
          <w:color w:val="1F497D"/>
          <w:sz w:val="40"/>
          <w:szCs w:val="40"/>
        </w:rPr>
        <w:t>MAND 2023-2024 ANNUAL AWARDS</w:t>
      </w:r>
    </w:p>
    <w:p w14:paraId="6D01757A" w14:textId="77777777" w:rsidR="00C52227" w:rsidRDefault="00C52227">
      <w:pPr>
        <w:jc w:val="center"/>
        <w:rPr>
          <w:b/>
          <w:color w:val="2E7BA4"/>
          <w:sz w:val="28"/>
          <w:szCs w:val="28"/>
        </w:rPr>
      </w:pPr>
    </w:p>
    <w:p w14:paraId="6C04C64C" w14:textId="77777777" w:rsidR="00C52227" w:rsidRDefault="007D4542">
      <w:pPr>
        <w:jc w:val="center"/>
        <w:rPr>
          <w:rFonts w:ascii="Times New Roman" w:eastAsia="Times New Roman" w:hAnsi="Times New Roman" w:cs="Times New Roman"/>
          <w:sz w:val="24"/>
          <w:szCs w:val="24"/>
        </w:rPr>
      </w:pPr>
      <w:r>
        <w:rPr>
          <w:b/>
          <w:color w:val="2E7BA4"/>
          <w:sz w:val="28"/>
          <w:szCs w:val="28"/>
        </w:rPr>
        <w:t>MEDALLION AWARD</w:t>
      </w:r>
    </w:p>
    <w:p w14:paraId="0E3850EA" w14:textId="77777777" w:rsidR="00C52227" w:rsidRDefault="007D4542">
      <w:pPr>
        <w:jc w:val="center"/>
        <w:rPr>
          <w:color w:val="000000"/>
        </w:rPr>
      </w:pPr>
      <w:r>
        <w:rPr>
          <w:noProof/>
          <w:color w:val="000000"/>
        </w:rPr>
        <w:drawing>
          <wp:inline distT="0" distB="0" distL="0" distR="0" wp14:anchorId="1CBBBBD8" wp14:editId="69222176">
            <wp:extent cx="2288707" cy="2114809"/>
            <wp:effectExtent l="0" t="0" r="0" b="0"/>
            <wp:docPr id="2105750940" name="image18.jpg" descr="A person wearing glasses and a grey swea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jpg" descr="A person wearing glasses and a grey sweater&#10;&#10;Description automatically generated"/>
                    <pic:cNvPicPr preferRelativeResize="0"/>
                  </pic:nvPicPr>
                  <pic:blipFill>
                    <a:blip r:embed="rId39"/>
                    <a:srcRect/>
                    <a:stretch>
                      <a:fillRect/>
                    </a:stretch>
                  </pic:blipFill>
                  <pic:spPr>
                    <a:xfrm>
                      <a:off x="0" y="0"/>
                      <a:ext cx="2288707" cy="2114809"/>
                    </a:xfrm>
                    <a:prstGeom prst="rect">
                      <a:avLst/>
                    </a:prstGeom>
                    <a:ln/>
                  </pic:spPr>
                </pic:pic>
              </a:graphicData>
            </a:graphic>
          </wp:inline>
        </w:drawing>
      </w:r>
    </w:p>
    <w:p w14:paraId="2184EBDD" w14:textId="77777777" w:rsidR="00C52227" w:rsidRDefault="007D4542">
      <w:pPr>
        <w:jc w:val="center"/>
        <w:rPr>
          <w:b/>
          <w:color w:val="2E7BA4"/>
          <w:sz w:val="28"/>
          <w:szCs w:val="28"/>
        </w:rPr>
      </w:pPr>
      <w:r>
        <w:rPr>
          <w:b/>
          <w:color w:val="2E7BA4"/>
          <w:sz w:val="28"/>
          <w:szCs w:val="28"/>
        </w:rPr>
        <w:t>Lisa McCann</w:t>
      </w:r>
    </w:p>
    <w:p w14:paraId="03594260" w14:textId="77777777" w:rsidR="00C52227" w:rsidRDefault="007D4542">
      <w:pPr>
        <w:widowControl w:val="0"/>
        <w:pBdr>
          <w:top w:val="nil"/>
          <w:left w:val="nil"/>
          <w:bottom w:val="nil"/>
          <w:right w:val="nil"/>
          <w:between w:val="nil"/>
        </w:pBdr>
        <w:spacing w:line="240" w:lineRule="auto"/>
        <w:rPr>
          <w:color w:val="000000"/>
        </w:rPr>
      </w:pPr>
      <w:r>
        <w:rPr>
          <w:color w:val="000000"/>
        </w:rPr>
        <w:t xml:space="preserve">Lisa graduated from the University of Minnesota with a Bachelor of Science degree in Nutrition &amp; Dietetics with a Business Concentration in 1984 and completed her Dietetic Internship at Baylor University Medical Center in Dallas Texas. </w:t>
      </w:r>
    </w:p>
    <w:p w14:paraId="1253FC20" w14:textId="77777777" w:rsidR="00C52227" w:rsidRDefault="00C52227">
      <w:pPr>
        <w:widowControl w:val="0"/>
        <w:pBdr>
          <w:top w:val="nil"/>
          <w:left w:val="nil"/>
          <w:bottom w:val="nil"/>
          <w:right w:val="nil"/>
          <w:between w:val="nil"/>
        </w:pBdr>
        <w:spacing w:line="240" w:lineRule="auto"/>
        <w:rPr>
          <w:color w:val="000000"/>
        </w:rPr>
      </w:pPr>
    </w:p>
    <w:p w14:paraId="3AFC0149" w14:textId="77777777" w:rsidR="00C52227" w:rsidRDefault="007D4542">
      <w:pPr>
        <w:widowControl w:val="0"/>
        <w:pBdr>
          <w:top w:val="nil"/>
          <w:left w:val="nil"/>
          <w:bottom w:val="nil"/>
          <w:right w:val="nil"/>
          <w:between w:val="nil"/>
        </w:pBdr>
        <w:spacing w:line="240" w:lineRule="auto"/>
        <w:rPr>
          <w:color w:val="000000"/>
        </w:rPr>
      </w:pPr>
      <w:r>
        <w:rPr>
          <w:color w:val="000000"/>
        </w:rPr>
        <w:t>Lisa started her career in contract foodservice, working with multiple companies managing corporate cafeterias and then was recruited by a smaller regional company to manage their first long-term care /hospital facility. Lisa was promoted within 2 years to take over as the Corporate Dietitian developing all nutrition and menu-related operations for the fast-growing health care division and group living facilities, jails, and prisons. At the end of her 13-year tenure she was overseeing close to 50 dietitians</w:t>
      </w:r>
      <w:r>
        <w:rPr>
          <w:color w:val="000000"/>
        </w:rPr>
        <w:t xml:space="preserve"> both in the corporate office and contracted facilities across 4 states. </w:t>
      </w:r>
    </w:p>
    <w:p w14:paraId="70CA270E" w14:textId="77777777" w:rsidR="00C52227" w:rsidRDefault="00C52227">
      <w:pPr>
        <w:widowControl w:val="0"/>
        <w:pBdr>
          <w:top w:val="nil"/>
          <w:left w:val="nil"/>
          <w:bottom w:val="nil"/>
          <w:right w:val="nil"/>
          <w:between w:val="nil"/>
        </w:pBdr>
        <w:spacing w:line="240" w:lineRule="auto"/>
        <w:rPr>
          <w:color w:val="000000"/>
        </w:rPr>
      </w:pPr>
    </w:p>
    <w:p w14:paraId="1649469D" w14:textId="77777777" w:rsidR="00C52227" w:rsidRDefault="007D4542">
      <w:pPr>
        <w:widowControl w:val="0"/>
        <w:pBdr>
          <w:top w:val="nil"/>
          <w:left w:val="nil"/>
          <w:bottom w:val="nil"/>
          <w:right w:val="nil"/>
          <w:between w:val="nil"/>
        </w:pBdr>
        <w:spacing w:line="240" w:lineRule="auto"/>
        <w:rPr>
          <w:color w:val="000000"/>
        </w:rPr>
      </w:pPr>
      <w:bookmarkStart w:id="8" w:name="_heading=h.3znysh7" w:colFirst="0" w:colLast="0"/>
      <w:bookmarkEnd w:id="8"/>
      <w:r>
        <w:rPr>
          <w:color w:val="000000"/>
        </w:rPr>
        <w:t>Early in her career she took a leadership role as the Twin City Dietetic Association President and really enjoyed giving back to dietetic students, speaking at many career day opportunities at the University. She was also instrumental in facilitating many long- term care rotations for dietetic interns which opened many job opportunities for new RD’s. She has stayed involved throughout the years attending various local and state meetings, providing speakers and nutrition resources, supporting the scholarship</w:t>
      </w:r>
      <w:r>
        <w:rPr>
          <w:color w:val="000000"/>
        </w:rPr>
        <w:t xml:space="preserve"> fund, and hosting farm tours for dietetic interns to support key learning objectives in their food systems work. </w:t>
      </w:r>
    </w:p>
    <w:p w14:paraId="1426B8B3" w14:textId="77777777" w:rsidR="00C52227" w:rsidRDefault="00C52227">
      <w:pPr>
        <w:widowControl w:val="0"/>
        <w:pBdr>
          <w:top w:val="nil"/>
          <w:left w:val="nil"/>
          <w:bottom w:val="nil"/>
          <w:right w:val="nil"/>
          <w:between w:val="nil"/>
        </w:pBdr>
        <w:spacing w:line="240" w:lineRule="auto"/>
        <w:rPr>
          <w:color w:val="000000"/>
        </w:rPr>
      </w:pPr>
    </w:p>
    <w:p w14:paraId="2C885F54" w14:textId="77777777" w:rsidR="00C52227" w:rsidRDefault="007D4542">
      <w:pPr>
        <w:spacing w:line="240" w:lineRule="auto"/>
      </w:pPr>
      <w:bookmarkStart w:id="9" w:name="_heading=h.2et92p0" w:colFirst="0" w:colLast="0"/>
      <w:bookmarkEnd w:id="9"/>
      <w:r>
        <w:t xml:space="preserve">After a 7-year hiatus focusing on her young family, part-time consulting work for a food broker and building a direct selling home business, Lisa was excited for a new challenge working for </w:t>
      </w:r>
      <w:r>
        <w:lastRenderedPageBreak/>
        <w:t>dairy farmers with Midwest Dairy focusing on dairy promotion, school wellness, and building dairy opportunities in the school nutrition segment. With reorganization about 8 years ago, Lisa’s role expanded to relationship building and partner work with health and wellness thought leaders state health organizations, food hunger agencies, State Department of Education, and physician associations</w:t>
      </w:r>
      <w:r>
        <w:rPr>
          <w:rFonts w:ascii="Bookman Old Style" w:eastAsia="Bookman Old Style" w:hAnsi="Bookman Old Style" w:cs="Bookman Old Style"/>
          <w:sz w:val="20"/>
          <w:szCs w:val="20"/>
        </w:rPr>
        <w:t xml:space="preserve"> </w:t>
      </w:r>
      <w:r>
        <w:t>sharing innovative research in dairy nutrition and providing solutions for today’s health-conscious student, wellnes</w:t>
      </w:r>
      <w:r>
        <w:t xml:space="preserve">s partner, and consumer.  As she is approaching almost 17 years with Midwest Dairy, her work has transitioned again allowing her to build new skills and expertise in on-farm practices, food systems, and environmental stewardship. As a Sustainable Nutrition manager, she is building new relationships with environmental leaders to share dairy farmers farm-to-table story and why dairy is good for the body and good for the planet. </w:t>
      </w:r>
    </w:p>
    <w:p w14:paraId="06BDEB1E" w14:textId="77777777" w:rsidR="00C52227" w:rsidRDefault="00C52227">
      <w:pPr>
        <w:spacing w:line="240" w:lineRule="auto"/>
      </w:pPr>
    </w:p>
    <w:p w14:paraId="3EF189F5" w14:textId="77777777" w:rsidR="00C52227" w:rsidRDefault="007D4542">
      <w:pPr>
        <w:spacing w:line="240" w:lineRule="auto"/>
      </w:pPr>
      <w:r>
        <w:t xml:space="preserve">She is very honored and humbled to be named the 2024 Medallion Award recipient and to join past recipients who have given so much to the profession of Nutrition and Dietetics. </w:t>
      </w:r>
    </w:p>
    <w:p w14:paraId="53464E59" w14:textId="77777777" w:rsidR="00C52227" w:rsidRDefault="00C52227"/>
    <w:p w14:paraId="4B389E13" w14:textId="77777777" w:rsidR="00C52227" w:rsidRDefault="007D4542">
      <w:pPr>
        <w:rPr>
          <w:rFonts w:ascii="Times New Roman" w:eastAsia="Times New Roman" w:hAnsi="Times New Roman" w:cs="Times New Roman"/>
          <w:b/>
          <w:sz w:val="24"/>
          <w:szCs w:val="24"/>
        </w:rPr>
      </w:pPr>
      <w:r>
        <w:rPr>
          <w:b/>
          <w:color w:val="000000"/>
        </w:rPr>
        <w:t>Recognition of an individual member of MAND who has demonstrated leadership both professionally and through his/her volunteer work with the Minnesota Academy of Nutrition and Dietetics, and who has made outstanding contributions to the profession. This is MAND’s highest award.</w:t>
      </w:r>
    </w:p>
    <w:p w14:paraId="56150E66" w14:textId="77777777" w:rsidR="00C52227" w:rsidRDefault="00C52227">
      <w:pPr>
        <w:rPr>
          <w:rFonts w:ascii="Times New Roman" w:eastAsia="Times New Roman" w:hAnsi="Times New Roman" w:cs="Times New Roman"/>
          <w:sz w:val="24"/>
          <w:szCs w:val="24"/>
        </w:rPr>
      </w:pPr>
    </w:p>
    <w:p w14:paraId="00D6548C" w14:textId="77777777" w:rsidR="00C52227" w:rsidRDefault="007D4542">
      <w:pPr>
        <w:rPr>
          <w:rFonts w:ascii="Times New Roman" w:eastAsia="Times New Roman" w:hAnsi="Times New Roman" w:cs="Times New Roman"/>
          <w:sz w:val="24"/>
          <w:szCs w:val="24"/>
        </w:rPr>
      </w:pPr>
      <w:r>
        <w:rPr>
          <w:i/>
          <w:color w:val="000000"/>
          <w:sz w:val="20"/>
          <w:szCs w:val="20"/>
        </w:rPr>
        <w:t xml:space="preserve">Past recipients: Shyamala Ganesh, Mary DesLaurier </w:t>
      </w:r>
      <w:proofErr w:type="spellStart"/>
      <w:r>
        <w:rPr>
          <w:i/>
          <w:color w:val="000000"/>
          <w:sz w:val="20"/>
          <w:szCs w:val="20"/>
        </w:rPr>
        <w:t>Matsan</w:t>
      </w:r>
      <w:proofErr w:type="spellEnd"/>
      <w:r>
        <w:rPr>
          <w:i/>
          <w:color w:val="000000"/>
          <w:sz w:val="20"/>
          <w:szCs w:val="20"/>
        </w:rPr>
        <w:t xml:space="preserve">, Margaret Matheson, Aileen </w:t>
      </w:r>
      <w:proofErr w:type="spellStart"/>
      <w:r>
        <w:rPr>
          <w:i/>
          <w:color w:val="000000"/>
          <w:sz w:val="20"/>
          <w:szCs w:val="20"/>
        </w:rPr>
        <w:t>Konhauser</w:t>
      </w:r>
      <w:proofErr w:type="spellEnd"/>
      <w:r>
        <w:rPr>
          <w:i/>
          <w:color w:val="000000"/>
          <w:sz w:val="20"/>
          <w:szCs w:val="20"/>
        </w:rPr>
        <w:t xml:space="preserve">, </w:t>
      </w:r>
      <w:proofErr w:type="spellStart"/>
      <w:r>
        <w:rPr>
          <w:i/>
          <w:color w:val="000000"/>
          <w:sz w:val="20"/>
          <w:szCs w:val="20"/>
        </w:rPr>
        <w:t>Gaynold</w:t>
      </w:r>
      <w:proofErr w:type="spellEnd"/>
      <w:r>
        <w:rPr>
          <w:i/>
          <w:color w:val="000000"/>
          <w:sz w:val="20"/>
          <w:szCs w:val="20"/>
        </w:rPr>
        <w:t xml:space="preserve"> Jensen, Sheila Farnan, S. Ingrid Anderson, Janet Wesselman, Ruth Stief, Dawn Laine, Patti Kratky, Mary Rustad, Debra Barone Sheats, Pam Van Zyl York, Felicia Busch, Monica Foster, Paula Eilertson, Maggie Powers, Elizabeth Orchard, Steve DeBoer, Barb Adams, Cindy </w:t>
      </w:r>
      <w:proofErr w:type="spellStart"/>
      <w:r>
        <w:rPr>
          <w:i/>
          <w:color w:val="000000"/>
          <w:sz w:val="20"/>
          <w:szCs w:val="20"/>
        </w:rPr>
        <w:t>Halstenson</w:t>
      </w:r>
      <w:proofErr w:type="spellEnd"/>
      <w:r>
        <w:rPr>
          <w:i/>
          <w:color w:val="000000"/>
          <w:sz w:val="20"/>
          <w:szCs w:val="20"/>
        </w:rPr>
        <w:t>, Pat Felt, Therese Liffrig, Mary Pat Raimondi, Marion Franz, Patti Urbanski, Carol Brunzell, Gloriann Kramer, Linda Dieleman, Lisa Dierks, Pat Ode, Debra Zwiefelhofer, Joan Newman, Char</w:t>
      </w:r>
      <w:r>
        <w:rPr>
          <w:i/>
          <w:color w:val="000000"/>
          <w:sz w:val="20"/>
          <w:szCs w:val="20"/>
        </w:rPr>
        <w:t xml:space="preserve">lene Harkins, Jennifer Nelson, Susan </w:t>
      </w:r>
      <w:proofErr w:type="spellStart"/>
      <w:r>
        <w:rPr>
          <w:i/>
          <w:color w:val="000000"/>
          <w:sz w:val="20"/>
          <w:szCs w:val="20"/>
        </w:rPr>
        <w:t>Moores</w:t>
      </w:r>
      <w:proofErr w:type="spellEnd"/>
      <w:r>
        <w:rPr>
          <w:i/>
          <w:color w:val="000000"/>
          <w:sz w:val="20"/>
          <w:szCs w:val="20"/>
        </w:rPr>
        <w:t>, Ann Erickson, Karen Johnson, Dan Greenwood, Jana Dengel, Joy Heimgartner, Angela Goens.</w:t>
      </w:r>
    </w:p>
    <w:p w14:paraId="39762B25" w14:textId="77777777" w:rsidR="00C52227" w:rsidRDefault="00C52227">
      <w:pPr>
        <w:jc w:val="center"/>
        <w:rPr>
          <w:rFonts w:ascii="Times New Roman" w:eastAsia="Times New Roman" w:hAnsi="Times New Roman" w:cs="Times New Roman"/>
          <w:sz w:val="24"/>
          <w:szCs w:val="24"/>
        </w:rPr>
      </w:pPr>
    </w:p>
    <w:p w14:paraId="0561EB56" w14:textId="77777777" w:rsidR="00C52227" w:rsidRDefault="007D4542">
      <w:pPr>
        <w:jc w:val="center"/>
        <w:rPr>
          <w:b/>
          <w:color w:val="4F81BD"/>
          <w:sz w:val="28"/>
          <w:szCs w:val="28"/>
        </w:rPr>
      </w:pPr>
      <w:r>
        <w:br w:type="page"/>
      </w:r>
    </w:p>
    <w:p w14:paraId="188DE65C" w14:textId="77777777" w:rsidR="00C52227" w:rsidRDefault="007D4542">
      <w:pPr>
        <w:jc w:val="center"/>
        <w:rPr>
          <w:b/>
          <w:color w:val="4F81BD"/>
          <w:sz w:val="28"/>
          <w:szCs w:val="28"/>
        </w:rPr>
      </w:pPr>
      <w:r>
        <w:rPr>
          <w:b/>
          <w:color w:val="4F81BD"/>
          <w:sz w:val="28"/>
          <w:szCs w:val="28"/>
        </w:rPr>
        <w:lastRenderedPageBreak/>
        <w:t>AWARD OF VALOR</w:t>
      </w:r>
    </w:p>
    <w:p w14:paraId="16CB2008" w14:textId="77777777" w:rsidR="00C52227" w:rsidRDefault="007D4542">
      <w:pPr>
        <w:jc w:val="center"/>
        <w:rPr>
          <w:b/>
          <w:color w:val="4F81BD"/>
          <w:sz w:val="28"/>
          <w:szCs w:val="28"/>
        </w:rPr>
      </w:pPr>
      <w:r>
        <w:rPr>
          <w:b/>
          <w:noProof/>
          <w:color w:val="4F81BD"/>
          <w:sz w:val="28"/>
          <w:szCs w:val="28"/>
        </w:rPr>
        <w:drawing>
          <wp:inline distT="0" distB="0" distL="0" distR="0" wp14:anchorId="5D6A9D75" wp14:editId="5E27796E">
            <wp:extent cx="2488703" cy="1658870"/>
            <wp:effectExtent l="0" t="0" r="0" b="0"/>
            <wp:docPr id="2105750943" name="image19.jpg" descr="A person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jpg" descr="A person sitting at a table&#10;&#10;Description automatically generated"/>
                    <pic:cNvPicPr preferRelativeResize="0"/>
                  </pic:nvPicPr>
                  <pic:blipFill>
                    <a:blip r:embed="rId40"/>
                    <a:srcRect/>
                    <a:stretch>
                      <a:fillRect/>
                    </a:stretch>
                  </pic:blipFill>
                  <pic:spPr>
                    <a:xfrm>
                      <a:off x="0" y="0"/>
                      <a:ext cx="2488703" cy="1658870"/>
                    </a:xfrm>
                    <a:prstGeom prst="rect">
                      <a:avLst/>
                    </a:prstGeom>
                    <a:ln/>
                  </pic:spPr>
                </pic:pic>
              </a:graphicData>
            </a:graphic>
          </wp:inline>
        </w:drawing>
      </w:r>
    </w:p>
    <w:p w14:paraId="099886C3" w14:textId="77777777" w:rsidR="00C52227" w:rsidRDefault="007D4542">
      <w:pPr>
        <w:jc w:val="center"/>
      </w:pPr>
      <w:r>
        <w:rPr>
          <w:b/>
          <w:color w:val="4F81BD"/>
          <w:sz w:val="28"/>
          <w:szCs w:val="28"/>
        </w:rPr>
        <w:t>Renee Korczak, PhD</w:t>
      </w:r>
    </w:p>
    <w:p w14:paraId="3B768EA1" w14:textId="77777777" w:rsidR="00C52227" w:rsidRDefault="00C52227">
      <w:pPr>
        <w:jc w:val="center"/>
      </w:pPr>
    </w:p>
    <w:p w14:paraId="4E4A7B46" w14:textId="77777777" w:rsidR="00C52227" w:rsidRDefault="007D4542">
      <w:pPr>
        <w:shd w:val="clear" w:color="auto" w:fill="FFFFFF"/>
        <w:rPr>
          <w:color w:val="222222"/>
          <w:sz w:val="24"/>
          <w:szCs w:val="24"/>
        </w:rPr>
      </w:pPr>
      <w:proofErr w:type="gramStart"/>
      <w:r>
        <w:rPr>
          <w:color w:val="222222"/>
          <w:sz w:val="24"/>
          <w:szCs w:val="24"/>
        </w:rPr>
        <w:t>Dr. Renee Korczak,</w:t>
      </w:r>
      <w:proofErr w:type="gramEnd"/>
      <w:r>
        <w:rPr>
          <w:color w:val="222222"/>
          <w:sz w:val="24"/>
          <w:szCs w:val="24"/>
        </w:rPr>
        <w:t xml:space="preserve"> is an advanced practice registered dietitian nutritionist with a Ph.D. in human nutrition with a digestive health focus. She earned her Ph.D. from the University of Minnesota where she studied under Dr. Joanne Slavin, better known as her Minnesota mom :) Dr. Korczak is a published author, media personality and a teacher and mentor to many undergraduate and graduate students. With her board </w:t>
      </w:r>
      <w:proofErr w:type="spellStart"/>
      <w:r>
        <w:rPr>
          <w:color w:val="222222"/>
          <w:sz w:val="24"/>
          <w:szCs w:val="24"/>
        </w:rPr>
        <w:t>speciality</w:t>
      </w:r>
      <w:proofErr w:type="spellEnd"/>
      <w:r>
        <w:rPr>
          <w:color w:val="222222"/>
          <w:sz w:val="24"/>
          <w:szCs w:val="24"/>
        </w:rPr>
        <w:t xml:space="preserve"> in sports nutrition, she teaches her online sports nutrition course through the University of Minnesota. Sh</w:t>
      </w:r>
      <w:r>
        <w:rPr>
          <w:color w:val="222222"/>
          <w:sz w:val="24"/>
          <w:szCs w:val="24"/>
        </w:rPr>
        <w:t>e owns and operates Premier Nutrition, LLC and has been an active MAND Board member since 2017.</w:t>
      </w:r>
    </w:p>
    <w:p w14:paraId="1A67FC88" w14:textId="77777777" w:rsidR="00C52227" w:rsidRDefault="00C52227"/>
    <w:p w14:paraId="224FA78E" w14:textId="77777777" w:rsidR="00C52227" w:rsidRDefault="007D4542">
      <w:pPr>
        <w:rPr>
          <w:b/>
        </w:rPr>
      </w:pPr>
      <w:r>
        <w:rPr>
          <w:b/>
        </w:rPr>
        <w:t xml:space="preserve">Awarded yearly to recognize the contributions of RDs and DTRs who deserve recognition for invaluable volunteer service on multiple levels for extended periods of time.  </w:t>
      </w:r>
    </w:p>
    <w:p w14:paraId="64DBA443" w14:textId="77777777" w:rsidR="00C52227" w:rsidRDefault="00C52227"/>
    <w:p w14:paraId="59398896" w14:textId="77777777" w:rsidR="00C52227" w:rsidRDefault="007D4542">
      <w:pPr>
        <w:rPr>
          <w:i/>
          <w:sz w:val="20"/>
          <w:szCs w:val="20"/>
        </w:rPr>
      </w:pPr>
      <w:r>
        <w:rPr>
          <w:i/>
          <w:sz w:val="20"/>
          <w:szCs w:val="20"/>
        </w:rPr>
        <w:t>Past Recipients: Paula Eilertson, Lynn Munson, Linda Dieleman, Nancy Salentine, Sheryl Lundquist, Lois Bloomberg, Vicki Erdmann, Denise Andersen, Elizabeth (Ann) Larson, Jayne Byrne, Bonnie Brost, Annette Maggi, Janet Stammer, Margaret Baker, Laurie Arndt, Lisa Brown, Ann Erickson.</w:t>
      </w:r>
    </w:p>
    <w:p w14:paraId="0F39D210" w14:textId="77777777" w:rsidR="00C52227" w:rsidRDefault="00C52227">
      <w:pPr>
        <w:rPr>
          <w:i/>
          <w:sz w:val="20"/>
          <w:szCs w:val="20"/>
        </w:rPr>
      </w:pPr>
    </w:p>
    <w:p w14:paraId="383C750C" w14:textId="77777777" w:rsidR="00C52227" w:rsidRDefault="00C52227"/>
    <w:p w14:paraId="026320E9" w14:textId="77777777" w:rsidR="00C52227" w:rsidRDefault="007D4542">
      <w:pPr>
        <w:jc w:val="center"/>
        <w:rPr>
          <w:b/>
          <w:color w:val="2E7BA4"/>
          <w:sz w:val="28"/>
          <w:szCs w:val="28"/>
        </w:rPr>
      </w:pPr>
      <w:r>
        <w:br w:type="page"/>
      </w:r>
    </w:p>
    <w:p w14:paraId="2FF22C10" w14:textId="77777777" w:rsidR="00C52227" w:rsidRDefault="007D4542">
      <w:pPr>
        <w:jc w:val="center"/>
        <w:rPr>
          <w:b/>
          <w:color w:val="2E7BA4"/>
          <w:sz w:val="28"/>
          <w:szCs w:val="28"/>
        </w:rPr>
      </w:pPr>
      <w:r>
        <w:rPr>
          <w:b/>
          <w:color w:val="2E7BA4"/>
          <w:sz w:val="28"/>
          <w:szCs w:val="28"/>
        </w:rPr>
        <w:lastRenderedPageBreak/>
        <w:t>REGISTERED YOUNG DIETITIAN OF THE YEAR</w:t>
      </w:r>
    </w:p>
    <w:p w14:paraId="78913C1A" w14:textId="77777777" w:rsidR="00C52227" w:rsidRDefault="007D4542">
      <w:pPr>
        <w:jc w:val="center"/>
        <w:rPr>
          <w:b/>
          <w:color w:val="2E7BA4"/>
          <w:sz w:val="28"/>
          <w:szCs w:val="28"/>
        </w:rPr>
      </w:pPr>
      <w:r>
        <w:rPr>
          <w:b/>
          <w:noProof/>
          <w:color w:val="2E7BA4"/>
          <w:sz w:val="28"/>
          <w:szCs w:val="28"/>
        </w:rPr>
        <w:drawing>
          <wp:inline distT="0" distB="0" distL="0" distR="0" wp14:anchorId="2B6A4854" wp14:editId="2765906A">
            <wp:extent cx="1834150" cy="1834150"/>
            <wp:effectExtent l="0" t="0" r="0" b="0"/>
            <wp:docPr id="2105750954" name="image29.png" descr="A person in a red dre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person in a red dress&#10;&#10;Description automatically generated"/>
                    <pic:cNvPicPr preferRelativeResize="0"/>
                  </pic:nvPicPr>
                  <pic:blipFill>
                    <a:blip r:embed="rId41"/>
                    <a:srcRect/>
                    <a:stretch>
                      <a:fillRect/>
                    </a:stretch>
                  </pic:blipFill>
                  <pic:spPr>
                    <a:xfrm>
                      <a:off x="0" y="0"/>
                      <a:ext cx="1834150" cy="1834150"/>
                    </a:xfrm>
                    <a:prstGeom prst="rect">
                      <a:avLst/>
                    </a:prstGeom>
                    <a:ln/>
                  </pic:spPr>
                </pic:pic>
              </a:graphicData>
            </a:graphic>
          </wp:inline>
        </w:drawing>
      </w:r>
    </w:p>
    <w:p w14:paraId="76BB9D90" w14:textId="77777777" w:rsidR="00C52227" w:rsidRDefault="007D4542">
      <w:pPr>
        <w:jc w:val="center"/>
        <w:rPr>
          <w:b/>
          <w:color w:val="2E7BA4"/>
          <w:sz w:val="28"/>
          <w:szCs w:val="28"/>
        </w:rPr>
      </w:pPr>
      <w:r>
        <w:rPr>
          <w:b/>
          <w:color w:val="2E7BA4"/>
          <w:sz w:val="28"/>
          <w:szCs w:val="28"/>
        </w:rPr>
        <w:t>Melissa Bradley</w:t>
      </w:r>
    </w:p>
    <w:p w14:paraId="1698A1B7" w14:textId="77777777" w:rsidR="00C52227" w:rsidRDefault="00C52227">
      <w:pPr>
        <w:jc w:val="center"/>
        <w:rPr>
          <w:b/>
          <w:color w:val="2E7BA4"/>
          <w:sz w:val="28"/>
          <w:szCs w:val="28"/>
        </w:rPr>
      </w:pPr>
    </w:p>
    <w:p w14:paraId="78809B74" w14:textId="77777777" w:rsidR="00C52227" w:rsidRDefault="007D4542">
      <w:pPr>
        <w:rPr>
          <w:sz w:val="20"/>
          <w:szCs w:val="20"/>
        </w:rPr>
      </w:pPr>
      <w:r>
        <w:rPr>
          <w:sz w:val="20"/>
          <w:szCs w:val="20"/>
        </w:rPr>
        <w:t xml:space="preserve">Melissa Jaeger RD, LD is a Corporate Registered Dietitian for Hy-Vee, Inc. For over nine years Melissa has supported and educated consumers of all ages and backgrounds while working in the area of retail dietetics. She has developed signature recipes, built nutrition education programs, supported employer health </w:t>
      </w:r>
      <w:proofErr w:type="gramStart"/>
      <w:r>
        <w:rPr>
          <w:sz w:val="20"/>
          <w:szCs w:val="20"/>
        </w:rPr>
        <w:t>programs</w:t>
      </w:r>
      <w:proofErr w:type="gramEnd"/>
      <w:r>
        <w:rPr>
          <w:sz w:val="20"/>
          <w:szCs w:val="20"/>
        </w:rPr>
        <w:t xml:space="preserve"> and shared her love of cooking through running a teaching garden and leading children and adult cooking classes. Melissa’s true passion is nutrition communications - translating evidence-based nutrition science into actionable messages for consumers. She has appeared on a variety of local media outlets including KARE 11, WCCO - CBS Minnesota, KSTP - Minnesota Live, CCX Media, Vikings Huddle: Nutrition Minute, KAAL, KTTC and The Sheletta Show (WCCO Radio). She has also published consumer-focused nut</w:t>
      </w:r>
      <w:r>
        <w:rPr>
          <w:sz w:val="20"/>
          <w:szCs w:val="20"/>
        </w:rPr>
        <w:t xml:space="preserve">rition education pieces in publications throughout the Midwest.  </w:t>
      </w:r>
    </w:p>
    <w:p w14:paraId="78D8B742" w14:textId="77777777" w:rsidR="00C52227" w:rsidRDefault="00C52227">
      <w:pPr>
        <w:rPr>
          <w:sz w:val="20"/>
          <w:szCs w:val="20"/>
        </w:rPr>
      </w:pPr>
    </w:p>
    <w:p w14:paraId="2CFB6493" w14:textId="77777777" w:rsidR="00C52227" w:rsidRDefault="007D4542">
      <w:pPr>
        <w:rPr>
          <w:sz w:val="20"/>
          <w:szCs w:val="20"/>
        </w:rPr>
      </w:pPr>
      <w:r>
        <w:rPr>
          <w:sz w:val="20"/>
          <w:szCs w:val="20"/>
        </w:rPr>
        <w:t>Melissa received a Bachelor of Arts in Nutrition (DPD) from the College of Saint Benedict in 2014 and completed her dietetic internship through Iowa State University. Melissa has completed the Certificate of Training program in Childhood and Adolescent Weight Management through the Academy of Nutrition and Dietetics and Monash University’s training for the Low FODMAP Diet for Irritable Bowel Syndrome. She also served as the former Social Media Director for the Minnesota Academy of Nutrition and Dietetics fr</w:t>
      </w:r>
      <w:r>
        <w:rPr>
          <w:sz w:val="20"/>
          <w:szCs w:val="20"/>
        </w:rPr>
        <w:t xml:space="preserve">om 2021 - 2023.  </w:t>
      </w:r>
    </w:p>
    <w:p w14:paraId="434E3025" w14:textId="77777777" w:rsidR="00C52227" w:rsidRDefault="00C52227">
      <w:pPr>
        <w:rPr>
          <w:rFonts w:ascii="Times New Roman" w:eastAsia="Times New Roman" w:hAnsi="Times New Roman" w:cs="Times New Roman"/>
          <w:sz w:val="24"/>
          <w:szCs w:val="24"/>
        </w:rPr>
      </w:pPr>
    </w:p>
    <w:p w14:paraId="2999E5FE" w14:textId="77777777" w:rsidR="00C52227" w:rsidRDefault="007D4542">
      <w:pPr>
        <w:spacing w:after="120"/>
        <w:rPr>
          <w:rFonts w:ascii="Times New Roman" w:eastAsia="Times New Roman" w:hAnsi="Times New Roman" w:cs="Times New Roman"/>
          <w:b/>
          <w:sz w:val="24"/>
          <w:szCs w:val="24"/>
        </w:rPr>
      </w:pPr>
      <w:r>
        <w:rPr>
          <w:b/>
        </w:rPr>
        <w:t>Recognizes the professional and volunteer activities of younger dietitians in MAND and encourages their continued participation in Academy affairs. </w:t>
      </w:r>
    </w:p>
    <w:p w14:paraId="1018FFFE" w14:textId="77777777" w:rsidR="00C52227" w:rsidRDefault="007D4542">
      <w:pPr>
        <w:spacing w:after="120"/>
        <w:rPr>
          <w:rFonts w:ascii="Times New Roman" w:eastAsia="Times New Roman" w:hAnsi="Times New Roman" w:cs="Times New Roman"/>
          <w:sz w:val="24"/>
          <w:szCs w:val="24"/>
        </w:rPr>
      </w:pPr>
      <w:r>
        <w:rPr>
          <w:i/>
          <w:sz w:val="20"/>
          <w:szCs w:val="20"/>
        </w:rPr>
        <w:t xml:space="preserve">Past Recipients: Mary Cherne, Heather Knutson, Renee Korczak, Maria Morgan-Bathke, Margo Brown, Pat Ode, Dawn Laine, Nancy Van Heel, Kathleen Morrissey, Mary North, Carol Lange, Sally Pristash, Julie Danskin, Dorothy Wrase, Kathy </w:t>
      </w:r>
      <w:proofErr w:type="spellStart"/>
      <w:r>
        <w:rPr>
          <w:i/>
          <w:sz w:val="20"/>
          <w:szCs w:val="20"/>
        </w:rPr>
        <w:t>Paulback</w:t>
      </w:r>
      <w:proofErr w:type="spellEnd"/>
      <w:r>
        <w:rPr>
          <w:i/>
          <w:sz w:val="20"/>
          <w:szCs w:val="20"/>
        </w:rPr>
        <w:t xml:space="preserve">, Janelle Schoenbauer, Linda Hachfeld, Barb Moehnke, Katherine Cairns, Monica Foster, Mary Jo Forbord, Suzanne Anderson, Peggy Crum, Deb Sheats, Beth Addington, Venette Davis, Mary Ames, Gerrie </w:t>
      </w:r>
      <w:proofErr w:type="spellStart"/>
      <w:r>
        <w:rPr>
          <w:i/>
          <w:sz w:val="20"/>
          <w:szCs w:val="20"/>
        </w:rPr>
        <w:t>Barosso</w:t>
      </w:r>
      <w:proofErr w:type="spellEnd"/>
      <w:r>
        <w:rPr>
          <w:i/>
          <w:sz w:val="20"/>
          <w:szCs w:val="20"/>
        </w:rPr>
        <w:t xml:space="preserve">, Beth Jansen, Kathy Larsen, Sue </w:t>
      </w:r>
      <w:proofErr w:type="spellStart"/>
      <w:r>
        <w:rPr>
          <w:i/>
          <w:sz w:val="20"/>
          <w:szCs w:val="20"/>
        </w:rPr>
        <w:t>Moores</w:t>
      </w:r>
      <w:proofErr w:type="spellEnd"/>
      <w:r>
        <w:rPr>
          <w:i/>
          <w:sz w:val="20"/>
          <w:szCs w:val="20"/>
        </w:rPr>
        <w:t xml:space="preserve">, Molly Freeman, Nancy Cooper,  Julie Mattson Ostrow, Felicia Busch, Eva </w:t>
      </w:r>
      <w:proofErr w:type="spellStart"/>
      <w:r>
        <w:rPr>
          <w:i/>
          <w:sz w:val="20"/>
          <w:szCs w:val="20"/>
        </w:rPr>
        <w:t>Shronts</w:t>
      </w:r>
      <w:proofErr w:type="spellEnd"/>
      <w:r>
        <w:rPr>
          <w:i/>
          <w:sz w:val="20"/>
          <w:szCs w:val="20"/>
        </w:rPr>
        <w:t>, Nancy Pickel, Annette Hendrickx-Derouin, Ann Bacheller, Sara Heineke, Marna Canterbury, Susan Kosharek, Marsha Erickson, Eve Gehling, Mary Miranowski, Kathleen Scheid, Lesa Dahl-Lela</w:t>
      </w:r>
      <w:r>
        <w:rPr>
          <w:i/>
          <w:sz w:val="20"/>
          <w:szCs w:val="20"/>
        </w:rPr>
        <w:t xml:space="preserve">nd, Nancy Salentine, Jackie Labat, Annette Maggi, Cathy Gendreau, Rebecca Lindberg, Jennifer Rogers, Susan Thorson, Sarah Anderson, Janelle </w:t>
      </w:r>
      <w:proofErr w:type="spellStart"/>
      <w:r>
        <w:rPr>
          <w:i/>
          <w:sz w:val="20"/>
          <w:szCs w:val="20"/>
        </w:rPr>
        <w:t>Waslaski</w:t>
      </w:r>
      <w:proofErr w:type="spellEnd"/>
      <w:r>
        <w:rPr>
          <w:i/>
          <w:sz w:val="20"/>
          <w:szCs w:val="20"/>
        </w:rPr>
        <w:t xml:space="preserve">, Leah Walters, Adele Neven, Jeanne Schindler, Britta Brown, Christine Guyott, Jennifer Hall, Kristin Klinefelter, Alicia Baird, Michelle Torno, Sara Johnson, Stephanie Gerken, Lisa Dierks, Michele Gorman, Jill Breyen, Lisa Epp, Meghan Quayle, Michelle Anderson, Stephanie Heim, Katie Wilhelmi, Michelle Trumpy, Kim Bisanz, Erin Gonzalaz, Kaitlin Anderson, Angela </w:t>
      </w:r>
      <w:r>
        <w:rPr>
          <w:i/>
          <w:sz w:val="20"/>
          <w:szCs w:val="20"/>
        </w:rPr>
        <w:t xml:space="preserve">Brekken, Beth Reisdorf, </w:t>
      </w:r>
      <w:r>
        <w:rPr>
          <w:i/>
          <w:sz w:val="20"/>
          <w:szCs w:val="20"/>
        </w:rPr>
        <w:lastRenderedPageBreak/>
        <w:t>Lisa Lammert, Christine Weisenbeck, Alexa Evenson, Gretchen Benson, Katie Johnson, Dan Greenwood, Jennifer Lintz, Alexandra Larson, Jessica Gottenborg, Mallory Franklin, Laura Pietig, Brenda Schwerdt, Angelica Anderson, Levi Teigen.</w:t>
      </w:r>
    </w:p>
    <w:p w14:paraId="2A216806" w14:textId="77777777" w:rsidR="00C52227" w:rsidRDefault="00C52227">
      <w:pPr>
        <w:jc w:val="center"/>
        <w:rPr>
          <w:b/>
          <w:color w:val="2E7BA4"/>
          <w:sz w:val="28"/>
          <w:szCs w:val="28"/>
        </w:rPr>
      </w:pPr>
    </w:p>
    <w:p w14:paraId="5EA08339" w14:textId="77777777" w:rsidR="00C52227" w:rsidRDefault="007D4542">
      <w:pPr>
        <w:jc w:val="center"/>
        <w:rPr>
          <w:b/>
          <w:color w:val="2E7BA4"/>
          <w:sz w:val="28"/>
          <w:szCs w:val="28"/>
        </w:rPr>
      </w:pPr>
      <w:r>
        <w:rPr>
          <w:b/>
          <w:color w:val="2E7BA4"/>
          <w:sz w:val="28"/>
          <w:szCs w:val="28"/>
        </w:rPr>
        <w:t>EMERGING DIETETIC LEADER AWARD</w:t>
      </w:r>
    </w:p>
    <w:p w14:paraId="4ED701C4" w14:textId="77777777" w:rsidR="00C52227" w:rsidRDefault="007D4542">
      <w:pPr>
        <w:jc w:val="center"/>
        <w:rPr>
          <w:b/>
          <w:color w:val="2E7BA4"/>
          <w:sz w:val="28"/>
          <w:szCs w:val="28"/>
        </w:rPr>
      </w:pPr>
      <w:r>
        <w:rPr>
          <w:b/>
          <w:noProof/>
          <w:color w:val="2E7BA4"/>
          <w:sz w:val="28"/>
          <w:szCs w:val="28"/>
        </w:rPr>
        <w:drawing>
          <wp:inline distT="0" distB="0" distL="0" distR="0" wp14:anchorId="7E61FA6F" wp14:editId="0FD182EB">
            <wp:extent cx="1606004" cy="1910046"/>
            <wp:effectExtent l="0" t="0" r="0" b="0"/>
            <wp:docPr id="210575094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2"/>
                    <a:srcRect/>
                    <a:stretch>
                      <a:fillRect/>
                    </a:stretch>
                  </pic:blipFill>
                  <pic:spPr>
                    <a:xfrm>
                      <a:off x="0" y="0"/>
                      <a:ext cx="1606004" cy="1910046"/>
                    </a:xfrm>
                    <a:prstGeom prst="rect">
                      <a:avLst/>
                    </a:prstGeom>
                    <a:ln/>
                  </pic:spPr>
                </pic:pic>
              </a:graphicData>
            </a:graphic>
          </wp:inline>
        </w:drawing>
      </w:r>
    </w:p>
    <w:p w14:paraId="296B90CD" w14:textId="77777777" w:rsidR="00C52227" w:rsidRDefault="007D4542">
      <w:pPr>
        <w:jc w:val="center"/>
        <w:rPr>
          <w:rFonts w:ascii="Times New Roman" w:eastAsia="Times New Roman" w:hAnsi="Times New Roman" w:cs="Times New Roman"/>
          <w:sz w:val="24"/>
          <w:szCs w:val="24"/>
        </w:rPr>
      </w:pPr>
      <w:r>
        <w:rPr>
          <w:b/>
          <w:color w:val="2E7BA4"/>
          <w:sz w:val="28"/>
          <w:szCs w:val="28"/>
        </w:rPr>
        <w:t>Avery Erickson</w:t>
      </w:r>
    </w:p>
    <w:p w14:paraId="1E9EBEB9" w14:textId="77777777" w:rsidR="00C52227" w:rsidRDefault="00C52227">
      <w:pPr>
        <w:rPr>
          <w:rFonts w:ascii="Times New Roman" w:eastAsia="Times New Roman" w:hAnsi="Times New Roman" w:cs="Times New Roman"/>
          <w:sz w:val="24"/>
          <w:szCs w:val="24"/>
        </w:rPr>
      </w:pPr>
    </w:p>
    <w:p w14:paraId="4B07862A" w14:textId="77777777" w:rsidR="00C52227" w:rsidRDefault="007D4542">
      <w:pPr>
        <w:spacing w:after="40"/>
        <w:rPr>
          <w:color w:val="000000"/>
        </w:rPr>
      </w:pPr>
      <w:r>
        <w:rPr>
          <w:color w:val="222222"/>
          <w:highlight w:val="white"/>
        </w:rPr>
        <w:t>Avery is an inpatient clinical dietitian at Mayo Clinic in Rochester, MN and adjunct faculty member in Nutrition and Dietetics at Viterbo University. For two years, she has provided education to Mayo’s dietetic interns about MAND and creating educational sessions. Outside of working, she enjoys conducting research in ARFID and food avoidance in GI patients. MAND’s incredible support has developed her career, allowed her to meet many talented dietitians, and their continued advocacy for the profession allows</w:t>
      </w:r>
      <w:r>
        <w:rPr>
          <w:color w:val="222222"/>
          <w:highlight w:val="white"/>
        </w:rPr>
        <w:t xml:space="preserve"> young dietitians like Avery to continue practicing at the top of our scope and serve Minnesota. Avery serves as MAND’s Southeast Regional Representative and incoming Education Director-Elect. She is currently preparing to take the MCAT in order to apply to medical school.</w:t>
      </w:r>
    </w:p>
    <w:p w14:paraId="7AB2D39E" w14:textId="77777777" w:rsidR="00C52227" w:rsidRDefault="00C52227">
      <w:pPr>
        <w:spacing w:after="40"/>
        <w:rPr>
          <w:color w:val="000000"/>
        </w:rPr>
      </w:pPr>
    </w:p>
    <w:p w14:paraId="396D56D9" w14:textId="77777777" w:rsidR="00C52227" w:rsidRDefault="007D4542">
      <w:pPr>
        <w:spacing w:after="40"/>
        <w:rPr>
          <w:rFonts w:ascii="Times New Roman" w:eastAsia="Times New Roman" w:hAnsi="Times New Roman" w:cs="Times New Roman"/>
          <w:sz w:val="24"/>
          <w:szCs w:val="24"/>
        </w:rPr>
      </w:pPr>
      <w:r>
        <w:rPr>
          <w:b/>
          <w:color w:val="000000"/>
        </w:rPr>
        <w:t>This award was created in 1999-2000 to recognize the competence and activities of dietitians, regardless of their age, who have made distinctive contributions early in their dietetics career to the Association.  The award encourages their continued participation in Association leadership roles.</w:t>
      </w:r>
      <w:r>
        <w:rPr>
          <w:b/>
          <w:color w:val="000000"/>
        </w:rPr>
        <w:br/>
      </w:r>
      <w:r>
        <w:rPr>
          <w:color w:val="000000"/>
        </w:rPr>
        <w:br/>
      </w:r>
      <w:r>
        <w:rPr>
          <w:i/>
          <w:color w:val="000000"/>
          <w:sz w:val="20"/>
          <w:szCs w:val="20"/>
        </w:rPr>
        <w:t>Past Recipients: Laura Perdue, Cindy Flannery, Debbie Motley, Kim Edens, Sue McCoy, Jennifer Haugen, Tanya Christopherson, Vicki Pierret, Angie Murad, Rebecca Leighton, Tessa Lasswell, Sydney Bexell, Maita Lee</w:t>
      </w:r>
    </w:p>
    <w:p w14:paraId="32A9A5D0" w14:textId="77777777" w:rsidR="00C52227" w:rsidRDefault="007D4542">
      <w:pPr>
        <w:jc w:val="center"/>
        <w:rPr>
          <w:b/>
          <w:color w:val="2E7BA4"/>
          <w:sz w:val="28"/>
          <w:szCs w:val="28"/>
        </w:rPr>
      </w:pPr>
      <w:r>
        <w:br w:type="page"/>
      </w:r>
    </w:p>
    <w:p w14:paraId="314AF461" w14:textId="77777777" w:rsidR="00C52227" w:rsidRDefault="007D4542">
      <w:pPr>
        <w:jc w:val="center"/>
        <w:rPr>
          <w:b/>
          <w:color w:val="2E7BA4"/>
          <w:sz w:val="28"/>
          <w:szCs w:val="28"/>
        </w:rPr>
      </w:pPr>
      <w:r>
        <w:rPr>
          <w:b/>
          <w:color w:val="2E7BA4"/>
          <w:sz w:val="28"/>
          <w:szCs w:val="28"/>
        </w:rPr>
        <w:lastRenderedPageBreak/>
        <w:t>OUTSTANDING STUDENT AWARDS</w:t>
      </w:r>
    </w:p>
    <w:p w14:paraId="238E0295" w14:textId="77777777" w:rsidR="00C52227" w:rsidRDefault="00C52227">
      <w:pPr>
        <w:jc w:val="center"/>
        <w:rPr>
          <w:b/>
          <w:color w:val="2E7BA4"/>
          <w:sz w:val="28"/>
          <w:szCs w:val="28"/>
        </w:rPr>
      </w:pPr>
    </w:p>
    <w:p w14:paraId="1A05E3B3" w14:textId="77777777" w:rsidR="00C52227" w:rsidRDefault="007D4542">
      <w:pPr>
        <w:jc w:val="center"/>
        <w:rPr>
          <w:b/>
          <w:color w:val="2E7BA4"/>
          <w:sz w:val="28"/>
          <w:szCs w:val="28"/>
        </w:rPr>
      </w:pPr>
      <w:r>
        <w:rPr>
          <w:b/>
          <w:noProof/>
          <w:color w:val="2E7BA4"/>
          <w:sz w:val="28"/>
          <w:szCs w:val="28"/>
        </w:rPr>
        <w:drawing>
          <wp:inline distT="0" distB="0" distL="0" distR="0" wp14:anchorId="739817F5" wp14:editId="2CDC00C0">
            <wp:extent cx="1462102" cy="2176275"/>
            <wp:effectExtent l="0" t="0" r="0" b="0"/>
            <wp:docPr id="2105750949" name="image27.png" descr="A person with long hair sm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person with long hair smiling&#10;&#10;Description automatically generated"/>
                    <pic:cNvPicPr preferRelativeResize="0"/>
                  </pic:nvPicPr>
                  <pic:blipFill>
                    <a:blip r:embed="rId43"/>
                    <a:srcRect/>
                    <a:stretch>
                      <a:fillRect/>
                    </a:stretch>
                  </pic:blipFill>
                  <pic:spPr>
                    <a:xfrm>
                      <a:off x="0" y="0"/>
                      <a:ext cx="1462102" cy="2176275"/>
                    </a:xfrm>
                    <a:prstGeom prst="rect">
                      <a:avLst/>
                    </a:prstGeom>
                    <a:ln/>
                  </pic:spPr>
                </pic:pic>
              </a:graphicData>
            </a:graphic>
          </wp:inline>
        </w:drawing>
      </w:r>
    </w:p>
    <w:p w14:paraId="6EFD0E22" w14:textId="77777777" w:rsidR="00C52227" w:rsidRDefault="007D4542">
      <w:pPr>
        <w:jc w:val="center"/>
        <w:rPr>
          <w:b/>
          <w:color w:val="2E7BA4"/>
          <w:sz w:val="28"/>
          <w:szCs w:val="28"/>
        </w:rPr>
      </w:pPr>
      <w:r>
        <w:rPr>
          <w:b/>
          <w:color w:val="2E7BA4"/>
          <w:sz w:val="28"/>
          <w:szCs w:val="28"/>
        </w:rPr>
        <w:t>Grace Atchison</w:t>
      </w:r>
    </w:p>
    <w:p w14:paraId="7D1432D2" w14:textId="77777777" w:rsidR="00C52227" w:rsidRDefault="00C52227">
      <w:pPr>
        <w:rPr>
          <w:color w:val="222222"/>
          <w:highlight w:val="white"/>
        </w:rPr>
      </w:pPr>
    </w:p>
    <w:p w14:paraId="0AEEA7E4" w14:textId="77777777" w:rsidR="00C52227" w:rsidRDefault="007D4542">
      <w:pPr>
        <w:rPr>
          <w:b/>
          <w:color w:val="2E7BA4"/>
          <w:sz w:val="28"/>
          <w:szCs w:val="28"/>
        </w:rPr>
      </w:pPr>
      <w:r>
        <w:rPr>
          <w:color w:val="222222"/>
          <w:highlight w:val="white"/>
        </w:rPr>
        <w:t>Grace Atchison is a Master of Science in Nutrition student at the University of Minnesota - Twin Cities. After completing her master’s degree in May 2024, she is excited to complete a dietetic internship and hopes to work as a pediatric clinical dietitian and eventually teach nutrition at the collegiate level. During her time at the University of Minnesota, she has served as the President of the Student Organization of Nutrition and Dietetics for two years, served on the MAND Student Board during the 2022-2</w:t>
      </w:r>
      <w:r>
        <w:rPr>
          <w:color w:val="222222"/>
          <w:highlight w:val="white"/>
        </w:rPr>
        <w:t>023 academic year, and helped establish a food pantry for students in the Food Science and Nutrition Building.</w:t>
      </w:r>
    </w:p>
    <w:p w14:paraId="00AB8437" w14:textId="77777777" w:rsidR="00C52227" w:rsidRDefault="00C52227">
      <w:pPr>
        <w:jc w:val="center"/>
        <w:rPr>
          <w:b/>
          <w:color w:val="2E7BA4"/>
          <w:sz w:val="28"/>
          <w:szCs w:val="28"/>
        </w:rPr>
      </w:pPr>
    </w:p>
    <w:p w14:paraId="4EFBCFCD" w14:textId="77777777" w:rsidR="00C52227" w:rsidRDefault="00C52227">
      <w:pPr>
        <w:jc w:val="center"/>
        <w:rPr>
          <w:b/>
          <w:color w:val="2E7BA4"/>
          <w:sz w:val="28"/>
          <w:szCs w:val="28"/>
        </w:rPr>
      </w:pPr>
    </w:p>
    <w:p w14:paraId="2D5FD08E" w14:textId="77777777" w:rsidR="00C52227" w:rsidRDefault="007D4542">
      <w:pPr>
        <w:rPr>
          <w:b/>
          <w:color w:val="2E7BA4"/>
          <w:sz w:val="28"/>
          <w:szCs w:val="28"/>
        </w:rPr>
      </w:pPr>
      <w:r>
        <w:br w:type="page"/>
      </w:r>
    </w:p>
    <w:p w14:paraId="4FD097CD" w14:textId="77777777" w:rsidR="00C52227" w:rsidRDefault="007D4542">
      <w:pPr>
        <w:jc w:val="center"/>
        <w:rPr>
          <w:b/>
          <w:color w:val="2E7BA4"/>
          <w:sz w:val="28"/>
          <w:szCs w:val="28"/>
        </w:rPr>
      </w:pPr>
      <w:r>
        <w:rPr>
          <w:b/>
          <w:noProof/>
          <w:color w:val="2E7BA4"/>
          <w:sz w:val="28"/>
          <w:szCs w:val="28"/>
        </w:rPr>
        <w:lastRenderedPageBreak/>
        <w:drawing>
          <wp:inline distT="0" distB="0" distL="0" distR="0" wp14:anchorId="0F158B36" wp14:editId="488A58B4">
            <wp:extent cx="1544938" cy="2059586"/>
            <wp:effectExtent l="0" t="0" r="0" b="0"/>
            <wp:docPr id="2105750951" name="image23.jpg" descr="A person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person smiling at the camera&#10;&#10;Description automatically generated"/>
                    <pic:cNvPicPr preferRelativeResize="0"/>
                  </pic:nvPicPr>
                  <pic:blipFill>
                    <a:blip r:embed="rId44"/>
                    <a:srcRect/>
                    <a:stretch>
                      <a:fillRect/>
                    </a:stretch>
                  </pic:blipFill>
                  <pic:spPr>
                    <a:xfrm>
                      <a:off x="0" y="0"/>
                      <a:ext cx="1544938" cy="2059586"/>
                    </a:xfrm>
                    <a:prstGeom prst="rect">
                      <a:avLst/>
                    </a:prstGeom>
                    <a:ln/>
                  </pic:spPr>
                </pic:pic>
              </a:graphicData>
            </a:graphic>
          </wp:inline>
        </w:drawing>
      </w:r>
    </w:p>
    <w:p w14:paraId="105C6081" w14:textId="77777777" w:rsidR="00C52227" w:rsidRDefault="007D4542">
      <w:pPr>
        <w:jc w:val="center"/>
        <w:rPr>
          <w:b/>
          <w:color w:val="2E7BA4"/>
          <w:sz w:val="28"/>
          <w:szCs w:val="28"/>
        </w:rPr>
      </w:pPr>
      <w:r>
        <w:rPr>
          <w:b/>
          <w:color w:val="2E7BA4"/>
          <w:sz w:val="28"/>
          <w:szCs w:val="28"/>
        </w:rPr>
        <w:t>Bridget Tetmeyer</w:t>
      </w:r>
    </w:p>
    <w:p w14:paraId="42EEDDD9" w14:textId="77777777" w:rsidR="00C52227" w:rsidRDefault="00C52227">
      <w:pPr>
        <w:shd w:val="clear" w:color="auto" w:fill="FFFFFF"/>
        <w:spacing w:line="240" w:lineRule="auto"/>
        <w:rPr>
          <w:color w:val="222222"/>
          <w:sz w:val="24"/>
          <w:szCs w:val="24"/>
        </w:rPr>
      </w:pPr>
    </w:p>
    <w:p w14:paraId="60C1B562" w14:textId="77777777" w:rsidR="00C52227" w:rsidRDefault="007D4542">
      <w:pPr>
        <w:shd w:val="clear" w:color="auto" w:fill="FFFFFF"/>
        <w:spacing w:line="240" w:lineRule="auto"/>
        <w:rPr>
          <w:color w:val="222222"/>
          <w:sz w:val="24"/>
          <w:szCs w:val="24"/>
        </w:rPr>
      </w:pPr>
      <w:r>
        <w:rPr>
          <w:color w:val="222222"/>
          <w:sz w:val="24"/>
          <w:szCs w:val="24"/>
        </w:rPr>
        <w:t>Bridget will begin working at Abbott Northwestern Hospital as a dietician technician in May to gain experience in the nutrition field. She is planning on beginning graduate school in the fall of 2025 to become a registered dietician. Her ultimate goal is to work with athletes, especially those struggling with eating disorders. As a member of MAND, she looks forward to meeting other nutrition professionals, attending workshops, and engaging with the community. </w:t>
      </w:r>
    </w:p>
    <w:p w14:paraId="02584B7E" w14:textId="77777777" w:rsidR="00C52227" w:rsidRDefault="00C52227">
      <w:pPr>
        <w:rPr>
          <w:rFonts w:ascii="Times New Roman" w:eastAsia="Times New Roman" w:hAnsi="Times New Roman" w:cs="Times New Roman"/>
          <w:sz w:val="24"/>
          <w:szCs w:val="24"/>
        </w:rPr>
      </w:pPr>
    </w:p>
    <w:p w14:paraId="1054E0EA" w14:textId="77777777" w:rsidR="00C52227" w:rsidRDefault="007D4542">
      <w:pPr>
        <w:spacing w:after="200"/>
        <w:rPr>
          <w:rFonts w:ascii="Times New Roman" w:eastAsia="Times New Roman" w:hAnsi="Times New Roman" w:cs="Times New Roman"/>
          <w:b/>
          <w:sz w:val="24"/>
          <w:szCs w:val="24"/>
        </w:rPr>
      </w:pPr>
      <w:r>
        <w:rPr>
          <w:b/>
          <w:color w:val="000000"/>
        </w:rPr>
        <w:t>Recognizes outstanding students in the regional dietetics/nutrition education programs as selected by the faculty of that institution.</w:t>
      </w:r>
    </w:p>
    <w:p w14:paraId="23453712" w14:textId="77777777" w:rsidR="00C52227" w:rsidRDefault="007D4542">
      <w:pPr>
        <w:spacing w:after="200"/>
        <w:rPr>
          <w:rFonts w:ascii="Times New Roman" w:eastAsia="Times New Roman" w:hAnsi="Times New Roman" w:cs="Times New Roman"/>
          <w:sz w:val="24"/>
          <w:szCs w:val="24"/>
        </w:rPr>
      </w:pPr>
      <w:r>
        <w:rPr>
          <w:i/>
          <w:color w:val="000000"/>
        </w:rPr>
        <w:t xml:space="preserve">Past recipients </w:t>
      </w:r>
      <w:proofErr w:type="gramStart"/>
      <w:r>
        <w:rPr>
          <w:i/>
          <w:color w:val="000000"/>
        </w:rPr>
        <w:t>are:</w:t>
      </w:r>
      <w:proofErr w:type="gramEnd"/>
      <w:r>
        <w:rPr>
          <w:i/>
          <w:color w:val="000000"/>
        </w:rPr>
        <w:t xml:space="preserve"> Sharon </w:t>
      </w:r>
      <w:proofErr w:type="spellStart"/>
      <w:r>
        <w:rPr>
          <w:i/>
          <w:color w:val="000000"/>
        </w:rPr>
        <w:t>Quamber</w:t>
      </w:r>
      <w:proofErr w:type="spellEnd"/>
      <w:r>
        <w:rPr>
          <w:i/>
          <w:color w:val="000000"/>
        </w:rPr>
        <w:t xml:space="preserve">, Brooke Wickman, Olga Polyakova, Nicole Hanson, Paul Lorentz, Stephanie </w:t>
      </w:r>
      <w:proofErr w:type="spellStart"/>
      <w:r>
        <w:rPr>
          <w:i/>
          <w:color w:val="000000"/>
        </w:rPr>
        <w:t>Perunovich</w:t>
      </w:r>
      <w:proofErr w:type="spellEnd"/>
      <w:r>
        <w:rPr>
          <w:i/>
          <w:color w:val="000000"/>
        </w:rPr>
        <w:t xml:space="preserve">, Melissa Sheehy, Danielle </w:t>
      </w:r>
      <w:proofErr w:type="spellStart"/>
      <w:r>
        <w:rPr>
          <w:i/>
          <w:color w:val="000000"/>
        </w:rPr>
        <w:t>Helmrichs</w:t>
      </w:r>
      <w:proofErr w:type="spellEnd"/>
      <w:r>
        <w:rPr>
          <w:i/>
          <w:color w:val="000000"/>
        </w:rPr>
        <w:t xml:space="preserve">, Angela Slobodnik, Laura Widen, Kristi Krenz, Kristen Weiss, Kaitlin Carr, Betsy Deardorff, Mandy Rother, Lindsey Tuckers, Alison </w:t>
      </w:r>
      <w:proofErr w:type="spellStart"/>
      <w:r>
        <w:rPr>
          <w:i/>
          <w:color w:val="000000"/>
        </w:rPr>
        <w:t>Galski</w:t>
      </w:r>
      <w:proofErr w:type="spellEnd"/>
      <w:r>
        <w:rPr>
          <w:i/>
          <w:color w:val="000000"/>
        </w:rPr>
        <w:t>, Kristina DeMuth, Michael Schmit, Sarah Schellinger, Samantha List, Tessa Lasswell, Jennie Xiong, Hosanna Fortmeyer, Linsey Johnson, Mai H. Thao, Samantha Gerdes, Shelby Stovern, Erin Swanson.</w:t>
      </w:r>
    </w:p>
    <w:p w14:paraId="315E71A6" w14:textId="77777777" w:rsidR="00C52227" w:rsidRDefault="007D4542">
      <w:pPr>
        <w:spacing w:after="240"/>
        <w:rPr>
          <w:rFonts w:ascii="Times New Roman" w:eastAsia="Times New Roman" w:hAnsi="Times New Roman" w:cs="Times New Roman"/>
          <w:sz w:val="24"/>
          <w:szCs w:val="24"/>
        </w:rPr>
      </w:pPr>
      <w:r>
        <w:br w:type="page"/>
      </w:r>
    </w:p>
    <w:p w14:paraId="0F3ACB6B" w14:textId="77777777" w:rsidR="00C52227" w:rsidRDefault="007D4542">
      <w:pPr>
        <w:pStyle w:val="Heading2"/>
        <w:keepNext w:val="0"/>
        <w:keepLines w:val="0"/>
        <w:spacing w:before="0" w:after="0" w:line="240" w:lineRule="auto"/>
        <w:jc w:val="center"/>
        <w:rPr>
          <w:b/>
          <w:color w:val="2E7BA4"/>
          <w:sz w:val="28"/>
          <w:szCs w:val="28"/>
        </w:rPr>
      </w:pPr>
      <w:bookmarkStart w:id="10" w:name="_heading=h.jgpwa75mxo07" w:colFirst="0" w:colLast="0"/>
      <w:bookmarkEnd w:id="10"/>
      <w:r>
        <w:rPr>
          <w:b/>
          <w:color w:val="2E7BA4"/>
          <w:sz w:val="28"/>
          <w:szCs w:val="28"/>
        </w:rPr>
        <w:lastRenderedPageBreak/>
        <w:t xml:space="preserve">YOUR DONATIONS TO THE MAND FOUNDATION </w:t>
      </w:r>
    </w:p>
    <w:p w14:paraId="5D9A80BD" w14:textId="77777777" w:rsidR="00C52227" w:rsidRDefault="007D4542">
      <w:pPr>
        <w:pStyle w:val="Heading2"/>
        <w:keepNext w:val="0"/>
        <w:keepLines w:val="0"/>
        <w:spacing w:before="0" w:after="0" w:line="240" w:lineRule="auto"/>
        <w:jc w:val="center"/>
        <w:rPr>
          <w:b/>
          <w:color w:val="2E7BA4"/>
          <w:sz w:val="28"/>
          <w:szCs w:val="28"/>
        </w:rPr>
      </w:pPr>
      <w:r>
        <w:rPr>
          <w:b/>
          <w:color w:val="2E7BA4"/>
          <w:sz w:val="28"/>
          <w:szCs w:val="28"/>
        </w:rPr>
        <w:t xml:space="preserve">MAKE THIS POSSIBLE! </w:t>
      </w:r>
    </w:p>
    <w:p w14:paraId="0B49CDB2" w14:textId="77777777" w:rsidR="00C52227" w:rsidRDefault="007D4542">
      <w:pPr>
        <w:pStyle w:val="Heading2"/>
        <w:keepNext w:val="0"/>
        <w:keepLines w:val="0"/>
        <w:spacing w:after="80" w:line="240" w:lineRule="auto"/>
        <w:jc w:val="center"/>
        <w:rPr>
          <w:b/>
          <w:color w:val="2E7BA4"/>
          <w:sz w:val="28"/>
          <w:szCs w:val="28"/>
        </w:rPr>
      </w:pPr>
      <w:bookmarkStart w:id="11" w:name="_heading=h.m6qpmiikgb8i" w:colFirst="0" w:colLast="0"/>
      <w:bookmarkEnd w:id="11"/>
      <w:r>
        <w:rPr>
          <w:b/>
          <w:color w:val="2E7BA4"/>
          <w:sz w:val="28"/>
          <w:szCs w:val="28"/>
        </w:rPr>
        <w:t>MEET OUR 2022-2023 MANDF SCHOLARSHIP RECIPIENTS:</w:t>
      </w:r>
    </w:p>
    <w:p w14:paraId="2964E2E2" w14:textId="77777777" w:rsidR="00C52227" w:rsidRDefault="00C52227"/>
    <w:p w14:paraId="1E60BAF1" w14:textId="77777777" w:rsidR="00C52227" w:rsidRDefault="007D4542">
      <w:pPr>
        <w:spacing w:before="240" w:after="240" w:line="240" w:lineRule="auto"/>
        <w:rPr>
          <w:b/>
          <w:color w:val="2E7BA4"/>
          <w:sz w:val="34"/>
          <w:szCs w:val="34"/>
        </w:rPr>
      </w:pPr>
      <w:r>
        <w:rPr>
          <w:b/>
          <w:noProof/>
          <w:color w:val="2E7BA4"/>
          <w:sz w:val="34"/>
          <w:szCs w:val="34"/>
        </w:rPr>
        <w:drawing>
          <wp:inline distT="0" distB="0" distL="0" distR="0" wp14:anchorId="7E79D32B" wp14:editId="22A71A66">
            <wp:extent cx="1568083" cy="1945361"/>
            <wp:effectExtent l="0" t="0" r="0" b="0"/>
            <wp:docPr id="2105750953" name="image28.jpg" descr="A person smiling at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jpg" descr="A person smiling at camera&#10;&#10;Description automatically generated"/>
                    <pic:cNvPicPr preferRelativeResize="0"/>
                  </pic:nvPicPr>
                  <pic:blipFill>
                    <a:blip r:embed="rId45"/>
                    <a:srcRect/>
                    <a:stretch>
                      <a:fillRect/>
                    </a:stretch>
                  </pic:blipFill>
                  <pic:spPr>
                    <a:xfrm>
                      <a:off x="0" y="0"/>
                      <a:ext cx="1568083" cy="1945361"/>
                    </a:xfrm>
                    <a:prstGeom prst="rect">
                      <a:avLst/>
                    </a:prstGeom>
                    <a:ln/>
                  </pic:spPr>
                </pic:pic>
              </a:graphicData>
            </a:graphic>
          </wp:inline>
        </w:drawing>
      </w:r>
    </w:p>
    <w:p w14:paraId="7FF063EC" w14:textId="77777777" w:rsidR="00C52227" w:rsidRDefault="007D4542">
      <w:pPr>
        <w:spacing w:before="240" w:after="240" w:line="240" w:lineRule="auto"/>
        <w:rPr>
          <w:b/>
          <w:sz w:val="24"/>
          <w:szCs w:val="24"/>
        </w:rPr>
      </w:pPr>
      <w:r>
        <w:rPr>
          <w:b/>
          <w:sz w:val="24"/>
          <w:szCs w:val="24"/>
        </w:rPr>
        <w:t>Hannah Elliott-Higgins, Dietetic Intern - Flannery Scholarship</w:t>
      </w:r>
    </w:p>
    <w:p w14:paraId="443653AA" w14:textId="77777777" w:rsidR="00C52227" w:rsidRDefault="007D4542">
      <w:pPr>
        <w:spacing w:before="240" w:after="240" w:line="240" w:lineRule="auto"/>
        <w:rPr>
          <w:b/>
          <w:i/>
          <w:color w:val="2E7BA4"/>
          <w:sz w:val="24"/>
          <w:szCs w:val="24"/>
        </w:rPr>
      </w:pPr>
      <w:r>
        <w:rPr>
          <w:b/>
          <w:i/>
          <w:color w:val="2E7BA4"/>
          <w:sz w:val="24"/>
          <w:szCs w:val="24"/>
        </w:rPr>
        <w:t>"This scholarship will contribute to my ability to focus my attention on my dietetic internship without the stress of expenses taking up space in my mind!"</w:t>
      </w:r>
    </w:p>
    <w:p w14:paraId="73346F34" w14:textId="77777777" w:rsidR="00C52227" w:rsidRDefault="00C52227">
      <w:pPr>
        <w:spacing w:before="240" w:after="240" w:line="240" w:lineRule="auto"/>
        <w:rPr>
          <w:b/>
          <w:i/>
          <w:color w:val="2E7BA4"/>
          <w:sz w:val="24"/>
          <w:szCs w:val="24"/>
        </w:rPr>
      </w:pPr>
    </w:p>
    <w:p w14:paraId="3D9B24E9" w14:textId="77777777" w:rsidR="00C52227" w:rsidRDefault="007D4542">
      <w:pPr>
        <w:spacing w:before="240" w:after="240" w:line="240" w:lineRule="auto"/>
        <w:rPr>
          <w:b/>
          <w:i/>
          <w:color w:val="2E7BA4"/>
          <w:sz w:val="28"/>
          <w:szCs w:val="28"/>
        </w:rPr>
      </w:pPr>
      <w:r>
        <w:rPr>
          <w:b/>
          <w:i/>
          <w:noProof/>
          <w:color w:val="2E7BA4"/>
          <w:sz w:val="28"/>
          <w:szCs w:val="28"/>
        </w:rPr>
        <w:drawing>
          <wp:inline distT="0" distB="0" distL="0" distR="0" wp14:anchorId="7FAC859B" wp14:editId="188E8140">
            <wp:extent cx="1599662" cy="2239248"/>
            <wp:effectExtent l="0" t="0" r="0" b="0"/>
            <wp:docPr id="2105750956"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6"/>
                    <a:srcRect/>
                    <a:stretch>
                      <a:fillRect/>
                    </a:stretch>
                  </pic:blipFill>
                  <pic:spPr>
                    <a:xfrm>
                      <a:off x="0" y="0"/>
                      <a:ext cx="1599662" cy="2239248"/>
                    </a:xfrm>
                    <a:prstGeom prst="rect">
                      <a:avLst/>
                    </a:prstGeom>
                    <a:ln/>
                  </pic:spPr>
                </pic:pic>
              </a:graphicData>
            </a:graphic>
          </wp:inline>
        </w:drawing>
      </w:r>
    </w:p>
    <w:p w14:paraId="03E3E4C7" w14:textId="77777777" w:rsidR="00C52227" w:rsidRDefault="007D4542">
      <w:pPr>
        <w:spacing w:before="240" w:after="240" w:line="240" w:lineRule="auto"/>
        <w:rPr>
          <w:b/>
          <w:sz w:val="24"/>
          <w:szCs w:val="24"/>
        </w:rPr>
      </w:pPr>
      <w:r>
        <w:rPr>
          <w:b/>
          <w:sz w:val="24"/>
          <w:szCs w:val="24"/>
        </w:rPr>
        <w:t>Allison Keller, Dietetic Intern, Bodin Scholarship</w:t>
      </w:r>
    </w:p>
    <w:p w14:paraId="58CC4982" w14:textId="77777777" w:rsidR="00C52227" w:rsidRDefault="007D4542">
      <w:pPr>
        <w:spacing w:before="240" w:after="240" w:line="240" w:lineRule="auto"/>
        <w:rPr>
          <w:b/>
          <w:i/>
          <w:color w:val="2E7BA4"/>
          <w:sz w:val="24"/>
          <w:szCs w:val="24"/>
        </w:rPr>
      </w:pPr>
      <w:r>
        <w:rPr>
          <w:b/>
          <w:i/>
          <w:color w:val="2E7BA4"/>
          <w:sz w:val="24"/>
          <w:szCs w:val="24"/>
        </w:rPr>
        <w:t>"</w:t>
      </w:r>
      <w:r>
        <w:t xml:space="preserve"> </w:t>
      </w:r>
      <w:r>
        <w:rPr>
          <w:b/>
          <w:i/>
          <w:color w:val="2E7BA4"/>
          <w:sz w:val="24"/>
          <w:szCs w:val="24"/>
        </w:rPr>
        <w:t xml:space="preserve">As many of you know, the route to becoming a registered dietitian is not an easy task. It requires a large amount of dedication and commitment. However, receiving a scholarship from the MAND Foundation has made this education more manageable as it allows more time to focus on my studies. With the current change in requirements, the goal to become a registered dietitian has been made </w:t>
      </w:r>
      <w:r>
        <w:rPr>
          <w:b/>
          <w:i/>
          <w:color w:val="2E7BA4"/>
          <w:sz w:val="24"/>
          <w:szCs w:val="24"/>
        </w:rPr>
        <w:lastRenderedPageBreak/>
        <w:t>more financially difficult. Receiving this scholarship impacts my situation in more ways than I can describe. Please consider</w:t>
      </w:r>
      <w:r>
        <w:rPr>
          <w:b/>
          <w:i/>
          <w:color w:val="2E7BA4"/>
          <w:sz w:val="24"/>
          <w:szCs w:val="24"/>
        </w:rPr>
        <w:t xml:space="preserve"> donating to help more students, such as myself, achieve the dream to become a registered dietitian and grow the field of dietetics."</w:t>
      </w:r>
    </w:p>
    <w:p w14:paraId="302CE84E" w14:textId="77777777" w:rsidR="00C52227" w:rsidRDefault="00C52227">
      <w:pPr>
        <w:spacing w:before="240" w:after="240" w:line="240" w:lineRule="auto"/>
        <w:rPr>
          <w:b/>
          <w:i/>
          <w:color w:val="2E7BA4"/>
          <w:sz w:val="24"/>
          <w:szCs w:val="24"/>
        </w:rPr>
      </w:pPr>
    </w:p>
    <w:p w14:paraId="45D8B747" w14:textId="77777777" w:rsidR="00C52227" w:rsidRDefault="007D4542">
      <w:pPr>
        <w:spacing w:before="240" w:after="240" w:line="240" w:lineRule="auto"/>
        <w:rPr>
          <w:b/>
          <w:i/>
          <w:color w:val="2E7BA4"/>
          <w:sz w:val="24"/>
          <w:szCs w:val="24"/>
        </w:rPr>
      </w:pPr>
      <w:r>
        <w:rPr>
          <w:b/>
          <w:i/>
          <w:noProof/>
          <w:color w:val="2E7BA4"/>
          <w:sz w:val="24"/>
          <w:szCs w:val="24"/>
        </w:rPr>
        <w:drawing>
          <wp:inline distT="0" distB="0" distL="0" distR="0" wp14:anchorId="2E012421" wp14:editId="7CD3E272">
            <wp:extent cx="2131658" cy="2405256"/>
            <wp:effectExtent l="0" t="0" r="0" b="0"/>
            <wp:docPr id="210575095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7"/>
                    <a:srcRect/>
                    <a:stretch>
                      <a:fillRect/>
                    </a:stretch>
                  </pic:blipFill>
                  <pic:spPr>
                    <a:xfrm>
                      <a:off x="0" y="0"/>
                      <a:ext cx="2131658" cy="2405256"/>
                    </a:xfrm>
                    <a:prstGeom prst="rect">
                      <a:avLst/>
                    </a:prstGeom>
                    <a:ln/>
                  </pic:spPr>
                </pic:pic>
              </a:graphicData>
            </a:graphic>
          </wp:inline>
        </w:drawing>
      </w:r>
    </w:p>
    <w:p w14:paraId="25FBE873" w14:textId="77777777" w:rsidR="00C52227" w:rsidRDefault="007D4542">
      <w:pPr>
        <w:spacing w:before="240" w:after="240" w:line="240" w:lineRule="auto"/>
        <w:rPr>
          <w:b/>
          <w:sz w:val="24"/>
          <w:szCs w:val="24"/>
        </w:rPr>
      </w:pPr>
      <w:bookmarkStart w:id="12" w:name="_heading=h.3dy6vkm" w:colFirst="0" w:colLast="0"/>
      <w:bookmarkEnd w:id="12"/>
      <w:r>
        <w:rPr>
          <w:b/>
          <w:sz w:val="24"/>
          <w:szCs w:val="24"/>
        </w:rPr>
        <w:t xml:space="preserve">Gianfranco </w:t>
      </w:r>
      <w:proofErr w:type="spellStart"/>
      <w:r>
        <w:rPr>
          <w:b/>
          <w:sz w:val="24"/>
          <w:szCs w:val="24"/>
        </w:rPr>
        <w:t>Morote</w:t>
      </w:r>
      <w:proofErr w:type="spellEnd"/>
      <w:r>
        <w:rPr>
          <w:b/>
          <w:sz w:val="24"/>
          <w:szCs w:val="24"/>
        </w:rPr>
        <w:t xml:space="preserve"> Galvez – Diversity Scholarship*</w:t>
      </w:r>
    </w:p>
    <w:p w14:paraId="4C114C75" w14:textId="77777777" w:rsidR="00C52227" w:rsidRDefault="007D4542">
      <w:pPr>
        <w:spacing w:before="240" w:after="240" w:line="240" w:lineRule="auto"/>
        <w:rPr>
          <w:b/>
          <w:i/>
          <w:color w:val="2E7BA4"/>
          <w:sz w:val="24"/>
          <w:szCs w:val="24"/>
        </w:rPr>
      </w:pPr>
      <w:r>
        <w:rPr>
          <w:b/>
          <w:i/>
          <w:color w:val="2E7BA4"/>
          <w:sz w:val="24"/>
          <w:szCs w:val="24"/>
        </w:rPr>
        <w:t xml:space="preserve">"Donating no matter the amount always </w:t>
      </w:r>
      <w:proofErr w:type="gramStart"/>
      <w:r>
        <w:rPr>
          <w:b/>
          <w:i/>
          <w:color w:val="2E7BA4"/>
          <w:sz w:val="24"/>
          <w:szCs w:val="24"/>
        </w:rPr>
        <w:t>make</w:t>
      </w:r>
      <w:proofErr w:type="gramEnd"/>
      <w:r>
        <w:rPr>
          <w:b/>
          <w:i/>
          <w:color w:val="2E7BA4"/>
          <w:sz w:val="24"/>
          <w:szCs w:val="24"/>
        </w:rPr>
        <w:t xml:space="preserve"> a difference in someone's life and the impact they can have in their community, therefore creating a virtuous cycle."</w:t>
      </w:r>
    </w:p>
    <w:p w14:paraId="4EAF05AF" w14:textId="77777777" w:rsidR="00C52227" w:rsidRDefault="00C52227">
      <w:pPr>
        <w:spacing w:before="240" w:after="240" w:line="240" w:lineRule="auto"/>
        <w:rPr>
          <w:b/>
          <w:sz w:val="24"/>
          <w:szCs w:val="24"/>
        </w:rPr>
      </w:pPr>
    </w:p>
    <w:p w14:paraId="2B79FAF8" w14:textId="77777777" w:rsidR="00C52227" w:rsidRDefault="007D4542">
      <w:pPr>
        <w:spacing w:before="240" w:after="240" w:line="240" w:lineRule="auto"/>
        <w:rPr>
          <w:b/>
          <w:sz w:val="24"/>
          <w:szCs w:val="24"/>
        </w:rPr>
      </w:pPr>
      <w:r>
        <w:rPr>
          <w:b/>
          <w:sz w:val="24"/>
          <w:szCs w:val="24"/>
        </w:rPr>
        <w:t>Tammy Grochowski, Presidents Leadership Scholarship</w:t>
      </w:r>
    </w:p>
    <w:p w14:paraId="019DC142" w14:textId="77777777" w:rsidR="00C52227" w:rsidRDefault="007D4542">
      <w:pPr>
        <w:spacing w:before="240" w:after="240" w:line="240" w:lineRule="auto"/>
        <w:rPr>
          <w:b/>
          <w:i/>
          <w:color w:val="2E7BA4"/>
          <w:sz w:val="24"/>
          <w:szCs w:val="24"/>
        </w:rPr>
      </w:pPr>
      <w:r>
        <w:rPr>
          <w:b/>
          <w:i/>
          <w:color w:val="2E7BA4"/>
          <w:sz w:val="24"/>
          <w:szCs w:val="24"/>
        </w:rPr>
        <w:t>"</w:t>
      </w:r>
      <w:r>
        <w:t xml:space="preserve"> </w:t>
      </w:r>
      <w:r>
        <w:rPr>
          <w:b/>
          <w:i/>
          <w:color w:val="2E7BA4"/>
          <w:sz w:val="24"/>
          <w:szCs w:val="24"/>
        </w:rPr>
        <w:t xml:space="preserve">I work full-time in the financial services industry and decided to go back to school and get my degree in Nutrition Science, so I can become </w:t>
      </w:r>
      <w:proofErr w:type="gramStart"/>
      <w:r>
        <w:rPr>
          <w:b/>
          <w:i/>
          <w:color w:val="2E7BA4"/>
          <w:sz w:val="24"/>
          <w:szCs w:val="24"/>
        </w:rPr>
        <w:t>a RDN</w:t>
      </w:r>
      <w:proofErr w:type="gramEnd"/>
      <w:r>
        <w:rPr>
          <w:b/>
          <w:i/>
          <w:color w:val="2E7BA4"/>
          <w:sz w:val="24"/>
          <w:szCs w:val="24"/>
        </w:rPr>
        <w:t xml:space="preserve"> and completely change my career path. This scholarship has eased some of the burden.”</w:t>
      </w:r>
    </w:p>
    <w:p w14:paraId="1C0BA731" w14:textId="77777777" w:rsidR="00C52227" w:rsidRDefault="007D4542">
      <w:pPr>
        <w:rPr>
          <w:b/>
          <w:i/>
          <w:color w:val="2E7BA4"/>
          <w:sz w:val="24"/>
          <w:szCs w:val="24"/>
        </w:rPr>
      </w:pPr>
      <w:r>
        <w:br w:type="page"/>
      </w:r>
    </w:p>
    <w:p w14:paraId="0619CEB5" w14:textId="77777777" w:rsidR="00C52227" w:rsidRDefault="007D4542">
      <w:pPr>
        <w:spacing w:before="240" w:after="240" w:line="240" w:lineRule="auto"/>
        <w:rPr>
          <w:b/>
          <w:color w:val="2E7BA4"/>
          <w:sz w:val="28"/>
          <w:szCs w:val="28"/>
        </w:rPr>
      </w:pPr>
      <w:r>
        <w:rPr>
          <w:b/>
          <w:noProof/>
          <w:color w:val="2E7BA4"/>
          <w:sz w:val="28"/>
          <w:szCs w:val="28"/>
        </w:rPr>
        <w:lastRenderedPageBreak/>
        <w:drawing>
          <wp:inline distT="0" distB="0" distL="0" distR="0" wp14:anchorId="67A33529" wp14:editId="7B3B4892">
            <wp:extent cx="1724543" cy="2312882"/>
            <wp:effectExtent l="0" t="0" r="0" b="0"/>
            <wp:docPr id="210575092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8"/>
                    <a:srcRect/>
                    <a:stretch>
                      <a:fillRect/>
                    </a:stretch>
                  </pic:blipFill>
                  <pic:spPr>
                    <a:xfrm>
                      <a:off x="0" y="0"/>
                      <a:ext cx="1724543" cy="2312882"/>
                    </a:xfrm>
                    <a:prstGeom prst="rect">
                      <a:avLst/>
                    </a:prstGeom>
                    <a:ln/>
                  </pic:spPr>
                </pic:pic>
              </a:graphicData>
            </a:graphic>
          </wp:inline>
        </w:drawing>
      </w:r>
    </w:p>
    <w:p w14:paraId="271BB4CF" w14:textId="77777777" w:rsidR="00C52227" w:rsidRDefault="007D4542">
      <w:pPr>
        <w:spacing w:before="240" w:after="240" w:line="240" w:lineRule="auto"/>
        <w:rPr>
          <w:b/>
          <w:sz w:val="24"/>
          <w:szCs w:val="24"/>
        </w:rPr>
      </w:pPr>
      <w:r>
        <w:rPr>
          <w:b/>
          <w:color w:val="2E7BA4"/>
          <w:sz w:val="28"/>
          <w:szCs w:val="28"/>
        </w:rPr>
        <w:t xml:space="preserve"> </w:t>
      </w:r>
      <w:r>
        <w:rPr>
          <w:b/>
          <w:sz w:val="24"/>
          <w:szCs w:val="24"/>
        </w:rPr>
        <w:t>Casey Vagts, Presidents Leadership Scholarship</w:t>
      </w:r>
    </w:p>
    <w:p w14:paraId="6CF42A1F" w14:textId="77777777" w:rsidR="00C52227" w:rsidRDefault="007D4542">
      <w:pPr>
        <w:spacing w:before="240" w:after="240" w:line="240" w:lineRule="auto"/>
        <w:rPr>
          <w:b/>
          <w:i/>
          <w:color w:val="2E7BA4"/>
          <w:sz w:val="24"/>
          <w:szCs w:val="24"/>
        </w:rPr>
      </w:pPr>
      <w:r>
        <w:rPr>
          <w:b/>
          <w:i/>
          <w:color w:val="2E7BA4"/>
          <w:sz w:val="24"/>
          <w:szCs w:val="24"/>
        </w:rPr>
        <w:t>"The MAND Foundation is essential to the dietetics field's success.  It helps students like me through financial scholarships.  This is valuable as the need for dietitians is increasing but so is the cost of our education.  Additionally, the new master's degree requirement will be a new financial barrier for some.  Scholarships like the ones MAND provides can help ease the financial stress that comes along with this additional degree."</w:t>
      </w:r>
    </w:p>
    <w:p w14:paraId="6E00E34E" w14:textId="77777777" w:rsidR="00C52227" w:rsidRDefault="00C52227">
      <w:pPr>
        <w:spacing w:before="240" w:after="240" w:line="240" w:lineRule="auto"/>
        <w:rPr>
          <w:b/>
          <w:color w:val="2E7BA4"/>
          <w:sz w:val="28"/>
          <w:szCs w:val="28"/>
        </w:rPr>
      </w:pPr>
    </w:p>
    <w:p w14:paraId="331D091E" w14:textId="77777777" w:rsidR="00C52227" w:rsidRDefault="007D4542">
      <w:pPr>
        <w:spacing w:line="240" w:lineRule="auto"/>
        <w:rPr>
          <w:b/>
          <w:color w:val="2E7BA4"/>
          <w:sz w:val="28"/>
          <w:szCs w:val="28"/>
        </w:rPr>
      </w:pPr>
      <w:r>
        <w:t>*Due to legal challenges nationwide regarding DEI initiatives and offering opportunities to traditionally underserved populations, MAND has discontinued its Diversity Scholarship on the advice of counsel and will provide an additional Presidents Leadership Scholarship.</w:t>
      </w:r>
      <w:r>
        <w:br w:type="page"/>
      </w:r>
    </w:p>
    <w:p w14:paraId="7BF39F62" w14:textId="77777777" w:rsidR="00C52227" w:rsidRDefault="007D4542">
      <w:pPr>
        <w:spacing w:line="240" w:lineRule="auto"/>
        <w:jc w:val="center"/>
        <w:rPr>
          <w:b/>
          <w:color w:val="2E7BA4"/>
          <w:sz w:val="40"/>
          <w:szCs w:val="40"/>
        </w:rPr>
      </w:pPr>
      <w:r>
        <w:rPr>
          <w:b/>
          <w:color w:val="2E7BA4"/>
          <w:sz w:val="40"/>
          <w:szCs w:val="40"/>
        </w:rPr>
        <w:lastRenderedPageBreak/>
        <w:t>THANK YOU TO OUTGOING BOARD MEMBERS</w:t>
      </w:r>
    </w:p>
    <w:p w14:paraId="4C366A7D" w14:textId="77777777" w:rsidR="00C52227" w:rsidRDefault="00C52227">
      <w:pPr>
        <w:spacing w:line="240" w:lineRule="auto"/>
        <w:jc w:val="center"/>
        <w:rPr>
          <w:rFonts w:ascii="Calibri" w:eastAsia="Calibri" w:hAnsi="Calibri" w:cs="Calibri"/>
        </w:rPr>
      </w:pPr>
    </w:p>
    <w:p w14:paraId="5EA008DD" w14:textId="77777777" w:rsidR="00C52227" w:rsidRDefault="007D4542">
      <w:pPr>
        <w:spacing w:line="240" w:lineRule="auto"/>
        <w:jc w:val="center"/>
        <w:rPr>
          <w:rFonts w:ascii="Calibri" w:eastAsia="Calibri" w:hAnsi="Calibri" w:cs="Calibri"/>
        </w:rPr>
      </w:pPr>
      <w:r>
        <w:rPr>
          <w:rFonts w:ascii="Calibri" w:eastAsia="Calibri" w:hAnsi="Calibri" w:cs="Calibri"/>
        </w:rPr>
        <w:t>Past President – Toni Swanson</w:t>
      </w:r>
    </w:p>
    <w:p w14:paraId="3C80DCC1" w14:textId="77777777" w:rsidR="00C52227" w:rsidRDefault="007D4542">
      <w:pPr>
        <w:spacing w:line="240" w:lineRule="auto"/>
        <w:jc w:val="center"/>
        <w:rPr>
          <w:rFonts w:ascii="Calibri" w:eastAsia="Calibri" w:hAnsi="Calibri" w:cs="Calibri"/>
        </w:rPr>
      </w:pPr>
      <w:r>
        <w:rPr>
          <w:rFonts w:ascii="Calibri" w:eastAsia="Calibri" w:hAnsi="Calibri" w:cs="Calibri"/>
        </w:rPr>
        <w:t>Nominating Chair – Lindsay Heidelberger</w:t>
      </w:r>
    </w:p>
    <w:p w14:paraId="36A1A31E" w14:textId="77777777" w:rsidR="00C52227" w:rsidRDefault="007D4542">
      <w:pPr>
        <w:spacing w:line="240" w:lineRule="auto"/>
        <w:jc w:val="center"/>
        <w:rPr>
          <w:rFonts w:ascii="Calibri" w:eastAsia="Calibri" w:hAnsi="Calibri" w:cs="Calibri"/>
        </w:rPr>
      </w:pPr>
      <w:r>
        <w:rPr>
          <w:rFonts w:ascii="Calibri" w:eastAsia="Calibri" w:hAnsi="Calibri" w:cs="Calibri"/>
        </w:rPr>
        <w:t>Newsletter Director – Renee Korczyk</w:t>
      </w:r>
    </w:p>
    <w:p w14:paraId="71FB88EB" w14:textId="77777777" w:rsidR="00C52227" w:rsidRDefault="007D4542">
      <w:pPr>
        <w:spacing w:line="240" w:lineRule="auto"/>
        <w:jc w:val="center"/>
        <w:rPr>
          <w:rFonts w:ascii="Calibri" w:eastAsia="Calibri" w:hAnsi="Calibri" w:cs="Calibri"/>
        </w:rPr>
      </w:pPr>
      <w:r>
        <w:rPr>
          <w:rFonts w:ascii="Calibri" w:eastAsia="Calibri" w:hAnsi="Calibri" w:cs="Calibri"/>
        </w:rPr>
        <w:t xml:space="preserve">Membership Director – </w:t>
      </w:r>
      <w:proofErr w:type="spellStart"/>
      <w:r>
        <w:rPr>
          <w:rFonts w:ascii="Calibri" w:eastAsia="Calibri" w:hAnsi="Calibri" w:cs="Calibri"/>
        </w:rPr>
        <w:t>Alea</w:t>
      </w:r>
      <w:proofErr w:type="spellEnd"/>
      <w:r>
        <w:rPr>
          <w:rFonts w:ascii="Calibri" w:eastAsia="Calibri" w:hAnsi="Calibri" w:cs="Calibri"/>
        </w:rPr>
        <w:t xml:space="preserve"> Stevens</w:t>
      </w:r>
    </w:p>
    <w:p w14:paraId="59C08319" w14:textId="77777777" w:rsidR="00C52227" w:rsidRDefault="007D4542">
      <w:pPr>
        <w:spacing w:line="240" w:lineRule="auto"/>
        <w:jc w:val="center"/>
        <w:rPr>
          <w:rFonts w:ascii="Calibri" w:eastAsia="Calibri" w:hAnsi="Calibri" w:cs="Calibri"/>
        </w:rPr>
      </w:pPr>
      <w:r>
        <w:rPr>
          <w:rFonts w:ascii="Calibri" w:eastAsia="Calibri" w:hAnsi="Calibri" w:cs="Calibri"/>
        </w:rPr>
        <w:t>TC Regional Rep – Levi Tiegen</w:t>
      </w:r>
    </w:p>
    <w:p w14:paraId="49724D4B" w14:textId="77777777" w:rsidR="00C52227" w:rsidRDefault="007D4542">
      <w:pPr>
        <w:spacing w:line="240" w:lineRule="auto"/>
        <w:jc w:val="center"/>
        <w:rPr>
          <w:rFonts w:ascii="Calibri" w:eastAsia="Calibri" w:hAnsi="Calibri" w:cs="Calibri"/>
        </w:rPr>
      </w:pPr>
      <w:r>
        <w:rPr>
          <w:rFonts w:ascii="Calibri" w:eastAsia="Calibri" w:hAnsi="Calibri" w:cs="Calibri"/>
        </w:rPr>
        <w:t>Public Policy Panel – Angelica Anderson &amp; Rebecca Leighton</w:t>
      </w:r>
    </w:p>
    <w:p w14:paraId="410C0FB6" w14:textId="77777777" w:rsidR="00C52227" w:rsidRDefault="00C52227">
      <w:pPr>
        <w:spacing w:line="240" w:lineRule="auto"/>
        <w:jc w:val="center"/>
        <w:rPr>
          <w:b/>
          <w:color w:val="2E7BA4"/>
          <w:sz w:val="40"/>
          <w:szCs w:val="40"/>
        </w:rPr>
      </w:pPr>
    </w:p>
    <w:p w14:paraId="06C38E51" w14:textId="77777777" w:rsidR="00C52227" w:rsidRDefault="007D4542">
      <w:pPr>
        <w:spacing w:line="240" w:lineRule="auto"/>
        <w:jc w:val="center"/>
        <w:rPr>
          <w:b/>
          <w:color w:val="2E7BA4"/>
          <w:sz w:val="40"/>
          <w:szCs w:val="40"/>
        </w:rPr>
      </w:pPr>
      <w:r>
        <w:rPr>
          <w:b/>
          <w:color w:val="2E7BA4"/>
          <w:sz w:val="40"/>
          <w:szCs w:val="40"/>
        </w:rPr>
        <w:t>WELCOME TO THE 2023-24 BOARD/LEADERS</w:t>
      </w:r>
    </w:p>
    <w:p w14:paraId="17375AB2" w14:textId="77777777" w:rsidR="00C52227" w:rsidRDefault="00C52227">
      <w:pPr>
        <w:spacing w:line="240" w:lineRule="auto"/>
        <w:jc w:val="center"/>
        <w:rPr>
          <w:rFonts w:ascii="Calibri" w:eastAsia="Calibri" w:hAnsi="Calibri" w:cs="Calibri"/>
        </w:rPr>
      </w:pPr>
    </w:p>
    <w:p w14:paraId="419F2B04" w14:textId="77777777" w:rsidR="00C52227" w:rsidRDefault="007D4542">
      <w:pPr>
        <w:spacing w:line="240" w:lineRule="auto"/>
        <w:jc w:val="center"/>
        <w:rPr>
          <w:rFonts w:ascii="Calibri" w:eastAsia="Calibri" w:hAnsi="Calibri" w:cs="Calibri"/>
        </w:rPr>
      </w:pPr>
      <w:bookmarkStart w:id="13" w:name="_heading=h.1ksv4uv" w:colFirst="0" w:colLast="0"/>
      <w:bookmarkEnd w:id="13"/>
      <w:r>
        <w:rPr>
          <w:rFonts w:ascii="Calibri" w:eastAsia="Calibri" w:hAnsi="Calibri" w:cs="Calibri"/>
        </w:rPr>
        <w:t>President – Karyn Lutz</w:t>
      </w:r>
    </w:p>
    <w:p w14:paraId="124215D1" w14:textId="77777777" w:rsidR="00C52227" w:rsidRDefault="007D4542">
      <w:pPr>
        <w:spacing w:line="240" w:lineRule="auto"/>
        <w:jc w:val="center"/>
        <w:rPr>
          <w:rFonts w:ascii="Calibri" w:eastAsia="Calibri" w:hAnsi="Calibri" w:cs="Calibri"/>
        </w:rPr>
      </w:pPr>
      <w:r>
        <w:rPr>
          <w:rFonts w:ascii="Calibri" w:eastAsia="Calibri" w:hAnsi="Calibri" w:cs="Calibri"/>
        </w:rPr>
        <w:t>President-elect – Stacey Hoffman</w:t>
      </w:r>
    </w:p>
    <w:p w14:paraId="0C4BB2D8" w14:textId="77777777" w:rsidR="00C52227" w:rsidRDefault="007D4542">
      <w:pPr>
        <w:spacing w:line="240" w:lineRule="auto"/>
        <w:jc w:val="center"/>
        <w:rPr>
          <w:rFonts w:ascii="Calibri" w:eastAsia="Calibri" w:hAnsi="Calibri" w:cs="Calibri"/>
        </w:rPr>
      </w:pPr>
      <w:r>
        <w:rPr>
          <w:rFonts w:ascii="Calibri" w:eastAsia="Calibri" w:hAnsi="Calibri" w:cs="Calibri"/>
        </w:rPr>
        <w:t>Past President – Michelle Anderson</w:t>
      </w:r>
    </w:p>
    <w:p w14:paraId="4F18B99F" w14:textId="77777777" w:rsidR="00C52227" w:rsidRDefault="007D4542">
      <w:pPr>
        <w:spacing w:line="240" w:lineRule="auto"/>
        <w:jc w:val="center"/>
        <w:rPr>
          <w:rFonts w:ascii="Calibri" w:eastAsia="Calibri" w:hAnsi="Calibri" w:cs="Calibri"/>
        </w:rPr>
      </w:pPr>
      <w:r>
        <w:rPr>
          <w:rFonts w:ascii="Calibri" w:eastAsia="Calibri" w:hAnsi="Calibri" w:cs="Calibri"/>
        </w:rPr>
        <w:t>Education Chair – Emily Niswanger</w:t>
      </w:r>
    </w:p>
    <w:p w14:paraId="0295E899" w14:textId="77777777" w:rsidR="00C52227" w:rsidRDefault="007D4542">
      <w:pPr>
        <w:spacing w:line="240" w:lineRule="auto"/>
        <w:jc w:val="center"/>
        <w:rPr>
          <w:rFonts w:ascii="Calibri" w:eastAsia="Calibri" w:hAnsi="Calibri" w:cs="Calibri"/>
        </w:rPr>
      </w:pPr>
      <w:r>
        <w:rPr>
          <w:rFonts w:ascii="Calibri" w:eastAsia="Calibri" w:hAnsi="Calibri" w:cs="Calibri"/>
        </w:rPr>
        <w:t>Education Chair-elect- Avery Erickson</w:t>
      </w:r>
    </w:p>
    <w:p w14:paraId="4C08F545" w14:textId="77777777" w:rsidR="00C52227" w:rsidRDefault="007D4542">
      <w:pPr>
        <w:spacing w:line="240" w:lineRule="auto"/>
        <w:jc w:val="center"/>
        <w:rPr>
          <w:rFonts w:ascii="Calibri" w:eastAsia="Calibri" w:hAnsi="Calibri" w:cs="Calibri"/>
        </w:rPr>
      </w:pPr>
      <w:r>
        <w:rPr>
          <w:rFonts w:ascii="Calibri" w:eastAsia="Calibri" w:hAnsi="Calibri" w:cs="Calibri"/>
        </w:rPr>
        <w:t>Membership Director – Anna Gustafson</w:t>
      </w:r>
    </w:p>
    <w:p w14:paraId="0EB6410C" w14:textId="77777777" w:rsidR="00C52227" w:rsidRDefault="007D4542">
      <w:pPr>
        <w:spacing w:line="240" w:lineRule="auto"/>
        <w:jc w:val="center"/>
        <w:rPr>
          <w:rFonts w:ascii="Calibri" w:eastAsia="Calibri" w:hAnsi="Calibri" w:cs="Calibri"/>
        </w:rPr>
      </w:pPr>
      <w:r>
        <w:rPr>
          <w:rFonts w:ascii="Calibri" w:eastAsia="Calibri" w:hAnsi="Calibri" w:cs="Calibri"/>
        </w:rPr>
        <w:t>Treasurer – Jessica Carter</w:t>
      </w:r>
    </w:p>
    <w:p w14:paraId="00EA1FD6" w14:textId="77777777" w:rsidR="00C52227" w:rsidRDefault="007D4542">
      <w:pPr>
        <w:spacing w:line="240" w:lineRule="auto"/>
        <w:jc w:val="center"/>
        <w:rPr>
          <w:rFonts w:ascii="Calibri" w:eastAsia="Calibri" w:hAnsi="Calibri" w:cs="Calibri"/>
        </w:rPr>
      </w:pPr>
      <w:r>
        <w:rPr>
          <w:rFonts w:ascii="Calibri" w:eastAsia="Calibri" w:hAnsi="Calibri" w:cs="Calibri"/>
        </w:rPr>
        <w:t xml:space="preserve">Diversity, Inclusion, Equity &amp; Belonging Director – Franco </w:t>
      </w:r>
      <w:proofErr w:type="spellStart"/>
      <w:r>
        <w:rPr>
          <w:rFonts w:ascii="Calibri" w:eastAsia="Calibri" w:hAnsi="Calibri" w:cs="Calibri"/>
        </w:rPr>
        <w:t>Morote</w:t>
      </w:r>
      <w:proofErr w:type="spellEnd"/>
      <w:r>
        <w:rPr>
          <w:rFonts w:ascii="Calibri" w:eastAsia="Calibri" w:hAnsi="Calibri" w:cs="Calibri"/>
        </w:rPr>
        <w:t xml:space="preserve"> Galvez</w:t>
      </w:r>
    </w:p>
    <w:p w14:paraId="30D40A3E" w14:textId="77777777" w:rsidR="00C52227" w:rsidRDefault="007D4542">
      <w:pPr>
        <w:spacing w:line="240" w:lineRule="auto"/>
        <w:jc w:val="center"/>
        <w:rPr>
          <w:rFonts w:ascii="Calibri" w:eastAsia="Calibri" w:hAnsi="Calibri" w:cs="Calibri"/>
        </w:rPr>
      </w:pPr>
      <w:r>
        <w:rPr>
          <w:rFonts w:ascii="Calibri" w:eastAsia="Calibri" w:hAnsi="Calibri" w:cs="Calibri"/>
        </w:rPr>
        <w:t xml:space="preserve">Nominating Chair – Leah </w:t>
      </w:r>
      <w:proofErr w:type="spellStart"/>
      <w:r>
        <w:rPr>
          <w:rFonts w:ascii="Calibri" w:eastAsia="Calibri" w:hAnsi="Calibri" w:cs="Calibri"/>
        </w:rPr>
        <w:t>Qubty</w:t>
      </w:r>
      <w:proofErr w:type="spellEnd"/>
    </w:p>
    <w:p w14:paraId="5199BA86" w14:textId="77777777" w:rsidR="00C52227" w:rsidRDefault="007D4542">
      <w:pPr>
        <w:spacing w:line="240" w:lineRule="auto"/>
        <w:jc w:val="center"/>
        <w:rPr>
          <w:rFonts w:ascii="Calibri" w:eastAsia="Calibri" w:hAnsi="Calibri" w:cs="Calibri"/>
        </w:rPr>
      </w:pPr>
      <w:r>
        <w:rPr>
          <w:rFonts w:ascii="Calibri" w:eastAsia="Calibri" w:hAnsi="Calibri" w:cs="Calibri"/>
        </w:rPr>
        <w:t>Nominating Chair-elect – Colleen Glenn</w:t>
      </w:r>
    </w:p>
    <w:p w14:paraId="11958F65" w14:textId="77777777" w:rsidR="00C52227" w:rsidRDefault="007D4542">
      <w:pPr>
        <w:spacing w:line="240" w:lineRule="auto"/>
        <w:jc w:val="center"/>
        <w:rPr>
          <w:rFonts w:ascii="Calibri" w:eastAsia="Calibri" w:hAnsi="Calibri" w:cs="Calibri"/>
        </w:rPr>
      </w:pPr>
      <w:r>
        <w:rPr>
          <w:rFonts w:ascii="Calibri" w:eastAsia="Calibri" w:hAnsi="Calibri" w:cs="Calibri"/>
        </w:rPr>
        <w:t>Engagement Director – Maita Lee</w:t>
      </w:r>
    </w:p>
    <w:p w14:paraId="31AAD648" w14:textId="77777777" w:rsidR="00C52227" w:rsidRDefault="007D4542">
      <w:pPr>
        <w:spacing w:line="240" w:lineRule="auto"/>
        <w:jc w:val="center"/>
        <w:rPr>
          <w:rFonts w:ascii="Calibri" w:eastAsia="Calibri" w:hAnsi="Calibri" w:cs="Calibri"/>
        </w:rPr>
      </w:pPr>
      <w:r>
        <w:rPr>
          <w:rFonts w:ascii="Calibri" w:eastAsia="Calibri" w:hAnsi="Calibri" w:cs="Calibri"/>
        </w:rPr>
        <w:t>Delegate - Alicia Baird</w:t>
      </w:r>
    </w:p>
    <w:p w14:paraId="01EB51AA" w14:textId="77777777" w:rsidR="00C52227" w:rsidRDefault="007D4542">
      <w:pPr>
        <w:spacing w:line="240" w:lineRule="auto"/>
        <w:jc w:val="center"/>
        <w:rPr>
          <w:rFonts w:ascii="Calibri" w:eastAsia="Calibri" w:hAnsi="Calibri" w:cs="Calibri"/>
        </w:rPr>
      </w:pPr>
      <w:r>
        <w:rPr>
          <w:rFonts w:ascii="Calibri" w:eastAsia="Calibri" w:hAnsi="Calibri" w:cs="Calibri"/>
        </w:rPr>
        <w:t>MANDF Chair – Brooke Loeffler</w:t>
      </w:r>
    </w:p>
    <w:p w14:paraId="3BA8A181" w14:textId="77777777" w:rsidR="00C52227" w:rsidRDefault="007D4542">
      <w:pPr>
        <w:spacing w:line="240" w:lineRule="auto"/>
        <w:jc w:val="center"/>
        <w:rPr>
          <w:rFonts w:ascii="Calibri" w:eastAsia="Calibri" w:hAnsi="Calibri" w:cs="Calibri"/>
        </w:rPr>
      </w:pPr>
      <w:r>
        <w:rPr>
          <w:rFonts w:ascii="Calibri" w:eastAsia="Calibri" w:hAnsi="Calibri" w:cs="Calibri"/>
        </w:rPr>
        <w:t xml:space="preserve">TC Regional Rep – Erin </w:t>
      </w:r>
      <w:proofErr w:type="spellStart"/>
      <w:r>
        <w:rPr>
          <w:rFonts w:ascii="Calibri" w:eastAsia="Calibri" w:hAnsi="Calibri" w:cs="Calibri"/>
        </w:rPr>
        <w:t>DeLain</w:t>
      </w:r>
      <w:proofErr w:type="spellEnd"/>
    </w:p>
    <w:p w14:paraId="4F4894ED" w14:textId="77777777" w:rsidR="00C52227" w:rsidRDefault="007D4542">
      <w:pPr>
        <w:spacing w:line="240" w:lineRule="auto"/>
        <w:jc w:val="center"/>
        <w:rPr>
          <w:rFonts w:ascii="Calibri" w:eastAsia="Calibri" w:hAnsi="Calibri" w:cs="Calibri"/>
        </w:rPr>
      </w:pPr>
      <w:r>
        <w:rPr>
          <w:rFonts w:ascii="Calibri" w:eastAsia="Calibri" w:hAnsi="Calibri" w:cs="Calibri"/>
        </w:rPr>
        <w:t>SE Regional Rep – Avery Erickson</w:t>
      </w:r>
    </w:p>
    <w:p w14:paraId="2E862862" w14:textId="77777777" w:rsidR="00C52227" w:rsidRDefault="007D4542">
      <w:pPr>
        <w:spacing w:line="240" w:lineRule="auto"/>
        <w:jc w:val="center"/>
        <w:rPr>
          <w:rFonts w:ascii="Calibri" w:eastAsia="Calibri" w:hAnsi="Calibri" w:cs="Calibri"/>
        </w:rPr>
      </w:pPr>
      <w:r>
        <w:rPr>
          <w:rFonts w:ascii="Calibri" w:eastAsia="Calibri" w:hAnsi="Calibri" w:cs="Calibri"/>
        </w:rPr>
        <w:t>NW Regional Rep – Miranda Haugrud</w:t>
      </w:r>
    </w:p>
    <w:p w14:paraId="6BC7FABC" w14:textId="77777777" w:rsidR="00C52227" w:rsidRDefault="007D4542">
      <w:pPr>
        <w:spacing w:line="240" w:lineRule="auto"/>
        <w:jc w:val="center"/>
        <w:rPr>
          <w:rFonts w:ascii="Calibri" w:eastAsia="Calibri" w:hAnsi="Calibri" w:cs="Calibri"/>
        </w:rPr>
      </w:pPr>
      <w:r>
        <w:rPr>
          <w:rFonts w:ascii="Calibri" w:eastAsia="Calibri" w:hAnsi="Calibri" w:cs="Calibri"/>
        </w:rPr>
        <w:t>NE Regional Rep – Amanda Rau</w:t>
      </w:r>
    </w:p>
    <w:p w14:paraId="71EAF4E8" w14:textId="77777777" w:rsidR="00C52227" w:rsidRDefault="007D4542">
      <w:pPr>
        <w:spacing w:line="240" w:lineRule="auto"/>
        <w:jc w:val="center"/>
        <w:rPr>
          <w:rFonts w:ascii="Calibri" w:eastAsia="Calibri" w:hAnsi="Calibri" w:cs="Calibri"/>
          <w:u w:val="single"/>
        </w:rPr>
      </w:pPr>
      <w:r>
        <w:rPr>
          <w:rFonts w:ascii="Calibri" w:eastAsia="Calibri" w:hAnsi="Calibri" w:cs="Calibri"/>
          <w:u w:val="single"/>
        </w:rPr>
        <w:t>Public Policy Panel:</w:t>
      </w:r>
    </w:p>
    <w:p w14:paraId="5DC256CD" w14:textId="77777777" w:rsidR="00C52227" w:rsidRDefault="007D4542">
      <w:pPr>
        <w:spacing w:line="240" w:lineRule="auto"/>
        <w:jc w:val="center"/>
        <w:rPr>
          <w:rFonts w:ascii="Calibri" w:eastAsia="Calibri" w:hAnsi="Calibri" w:cs="Calibri"/>
        </w:rPr>
      </w:pPr>
      <w:r>
        <w:rPr>
          <w:rFonts w:ascii="Calibri" w:eastAsia="Calibri" w:hAnsi="Calibri" w:cs="Calibri"/>
        </w:rPr>
        <w:t>Ali Webster</w:t>
      </w:r>
    </w:p>
    <w:p w14:paraId="0388CD52" w14:textId="77777777" w:rsidR="00C52227" w:rsidRDefault="007D4542">
      <w:pPr>
        <w:spacing w:line="240" w:lineRule="auto"/>
        <w:jc w:val="center"/>
        <w:rPr>
          <w:rFonts w:ascii="Calibri" w:eastAsia="Calibri" w:hAnsi="Calibri" w:cs="Calibri"/>
        </w:rPr>
      </w:pPr>
      <w:r>
        <w:rPr>
          <w:rFonts w:ascii="Calibri" w:eastAsia="Calibri" w:hAnsi="Calibri" w:cs="Calibri"/>
        </w:rPr>
        <w:t>Laura Strait</w:t>
      </w:r>
    </w:p>
    <w:p w14:paraId="323963E9" w14:textId="77777777" w:rsidR="00C52227" w:rsidRDefault="007D4542">
      <w:pPr>
        <w:spacing w:line="240" w:lineRule="auto"/>
        <w:jc w:val="center"/>
        <w:rPr>
          <w:rFonts w:ascii="Calibri" w:eastAsia="Calibri" w:hAnsi="Calibri" w:cs="Calibri"/>
        </w:rPr>
      </w:pPr>
      <w:r>
        <w:rPr>
          <w:rFonts w:ascii="Calibri" w:eastAsia="Calibri" w:hAnsi="Calibri" w:cs="Calibri"/>
        </w:rPr>
        <w:t>Michelle Anderson</w:t>
      </w:r>
    </w:p>
    <w:p w14:paraId="5EBAA00F" w14:textId="77777777" w:rsidR="00C52227" w:rsidRDefault="007D4542">
      <w:pPr>
        <w:spacing w:line="240" w:lineRule="auto"/>
        <w:jc w:val="center"/>
        <w:rPr>
          <w:rFonts w:ascii="Calibri" w:eastAsia="Calibri" w:hAnsi="Calibri" w:cs="Calibri"/>
        </w:rPr>
      </w:pPr>
      <w:r>
        <w:rPr>
          <w:rFonts w:ascii="Calibri" w:eastAsia="Calibri" w:hAnsi="Calibri" w:cs="Calibri"/>
        </w:rPr>
        <w:t>Alicia Baird</w:t>
      </w:r>
    </w:p>
    <w:p w14:paraId="389B450E" w14:textId="77777777" w:rsidR="00C52227" w:rsidRDefault="00C52227">
      <w:pPr>
        <w:spacing w:line="240" w:lineRule="auto"/>
        <w:jc w:val="center"/>
        <w:rPr>
          <w:b/>
          <w:color w:val="2E7BA4"/>
          <w:sz w:val="24"/>
          <w:szCs w:val="24"/>
        </w:rPr>
      </w:pPr>
    </w:p>
    <w:p w14:paraId="37B4E940" w14:textId="77777777" w:rsidR="00C52227" w:rsidRDefault="00C52227">
      <w:pPr>
        <w:spacing w:line="240" w:lineRule="auto"/>
        <w:jc w:val="center"/>
        <w:rPr>
          <w:b/>
          <w:color w:val="2E7BA4"/>
          <w:sz w:val="40"/>
          <w:szCs w:val="40"/>
        </w:rPr>
      </w:pPr>
    </w:p>
    <w:p w14:paraId="32651AD0" w14:textId="77777777" w:rsidR="00C52227" w:rsidRDefault="00C52227">
      <w:pPr>
        <w:spacing w:line="240" w:lineRule="auto"/>
        <w:jc w:val="center"/>
        <w:rPr>
          <w:b/>
          <w:color w:val="2E7BA4"/>
          <w:sz w:val="40"/>
          <w:szCs w:val="40"/>
        </w:rPr>
      </w:pPr>
    </w:p>
    <w:p w14:paraId="6BC259E1" w14:textId="77777777" w:rsidR="00C52227" w:rsidRDefault="00C52227">
      <w:pPr>
        <w:spacing w:line="240" w:lineRule="auto"/>
        <w:jc w:val="center"/>
        <w:rPr>
          <w:b/>
          <w:color w:val="2E7BA4"/>
          <w:sz w:val="40"/>
          <w:szCs w:val="40"/>
        </w:rPr>
      </w:pPr>
    </w:p>
    <w:p w14:paraId="19FEEF0C" w14:textId="77777777" w:rsidR="00C52227" w:rsidRDefault="007D4542">
      <w:pPr>
        <w:rPr>
          <w:b/>
          <w:color w:val="2E7BA4"/>
          <w:sz w:val="40"/>
          <w:szCs w:val="40"/>
        </w:rPr>
      </w:pPr>
      <w:r>
        <w:br w:type="page"/>
      </w:r>
    </w:p>
    <w:p w14:paraId="64255ED2" w14:textId="77777777" w:rsidR="00C52227" w:rsidRDefault="007D4542">
      <w:pPr>
        <w:spacing w:line="240" w:lineRule="auto"/>
        <w:jc w:val="center"/>
        <w:rPr>
          <w:b/>
          <w:color w:val="2E7BA4"/>
          <w:sz w:val="40"/>
          <w:szCs w:val="40"/>
        </w:rPr>
      </w:pPr>
      <w:r>
        <w:rPr>
          <w:b/>
          <w:color w:val="2E7BA4"/>
          <w:sz w:val="40"/>
          <w:szCs w:val="40"/>
        </w:rPr>
        <w:lastRenderedPageBreak/>
        <w:t>50-YEAR MEMBERS</w:t>
      </w:r>
    </w:p>
    <w:p w14:paraId="08B398BA" w14:textId="77777777" w:rsidR="00C52227" w:rsidRDefault="00C52227">
      <w:pPr>
        <w:spacing w:line="240" w:lineRule="auto"/>
        <w:rPr>
          <w:sz w:val="20"/>
          <w:szCs w:val="20"/>
        </w:rPr>
      </w:pPr>
    </w:p>
    <w:p w14:paraId="6CF6C367" w14:textId="77777777" w:rsidR="00C52227" w:rsidRDefault="007D4542">
      <w:pPr>
        <w:spacing w:line="240" w:lineRule="auto"/>
        <w:jc w:val="center"/>
        <w:rPr>
          <w:sz w:val="20"/>
          <w:szCs w:val="20"/>
        </w:rPr>
      </w:pPr>
      <w:r>
        <w:rPr>
          <w:sz w:val="20"/>
          <w:szCs w:val="20"/>
        </w:rPr>
        <w:t>Barbara I. Benson, RD, LD, CDCES</w:t>
      </w:r>
    </w:p>
    <w:p w14:paraId="51B32A39" w14:textId="77777777" w:rsidR="00C52227" w:rsidRDefault="007D4542">
      <w:pPr>
        <w:spacing w:line="240" w:lineRule="auto"/>
        <w:jc w:val="center"/>
        <w:rPr>
          <w:sz w:val="20"/>
          <w:szCs w:val="20"/>
        </w:rPr>
      </w:pPr>
      <w:r>
        <w:rPr>
          <w:sz w:val="20"/>
          <w:szCs w:val="20"/>
        </w:rPr>
        <w:t>Linda J. Bump, MPH, LD</w:t>
      </w:r>
    </w:p>
    <w:p w14:paraId="6167A472" w14:textId="77777777" w:rsidR="00C52227" w:rsidRDefault="007D4542">
      <w:pPr>
        <w:spacing w:line="240" w:lineRule="auto"/>
        <w:jc w:val="center"/>
        <w:rPr>
          <w:sz w:val="20"/>
          <w:szCs w:val="20"/>
        </w:rPr>
      </w:pPr>
      <w:r>
        <w:rPr>
          <w:sz w:val="20"/>
          <w:szCs w:val="20"/>
        </w:rPr>
        <w:t>Judith A. Cameron, RD, LD</w:t>
      </w:r>
    </w:p>
    <w:p w14:paraId="601C9E27" w14:textId="77777777" w:rsidR="00C52227" w:rsidRDefault="007D4542">
      <w:pPr>
        <w:spacing w:line="240" w:lineRule="auto"/>
        <w:jc w:val="center"/>
        <w:rPr>
          <w:sz w:val="20"/>
          <w:szCs w:val="20"/>
        </w:rPr>
      </w:pPr>
      <w:r>
        <w:rPr>
          <w:sz w:val="20"/>
          <w:szCs w:val="20"/>
        </w:rPr>
        <w:t>Gail J. Gardner, MS</w:t>
      </w:r>
    </w:p>
    <w:p w14:paraId="44EC17DB" w14:textId="77777777" w:rsidR="00C52227" w:rsidRDefault="007D4542">
      <w:pPr>
        <w:spacing w:line="240" w:lineRule="auto"/>
        <w:jc w:val="center"/>
        <w:rPr>
          <w:sz w:val="20"/>
          <w:szCs w:val="20"/>
        </w:rPr>
      </w:pPr>
      <w:r>
        <w:rPr>
          <w:sz w:val="20"/>
          <w:szCs w:val="20"/>
        </w:rPr>
        <w:t>Paula A. Holbrook, MS, RD</w:t>
      </w:r>
    </w:p>
    <w:p w14:paraId="305C16A9" w14:textId="77777777" w:rsidR="00C52227" w:rsidRDefault="007D4542">
      <w:pPr>
        <w:spacing w:line="240" w:lineRule="auto"/>
        <w:jc w:val="center"/>
        <w:rPr>
          <w:sz w:val="20"/>
          <w:szCs w:val="20"/>
        </w:rPr>
      </w:pPr>
      <w:r>
        <w:rPr>
          <w:sz w:val="20"/>
          <w:szCs w:val="20"/>
        </w:rPr>
        <w:t>Karen G. Prokosch</w:t>
      </w:r>
      <w:r>
        <w:rPr>
          <w:sz w:val="20"/>
          <w:szCs w:val="20"/>
        </w:rPr>
        <w:tab/>
      </w:r>
    </w:p>
    <w:p w14:paraId="57DE0CA9" w14:textId="77777777" w:rsidR="00C52227" w:rsidRDefault="007D4542">
      <w:pPr>
        <w:spacing w:line="240" w:lineRule="auto"/>
        <w:jc w:val="center"/>
        <w:rPr>
          <w:sz w:val="20"/>
          <w:szCs w:val="20"/>
        </w:rPr>
      </w:pPr>
      <w:r>
        <w:rPr>
          <w:sz w:val="20"/>
          <w:szCs w:val="20"/>
        </w:rPr>
        <w:t>Julianne C. Seiber, MS, RDN, LN</w:t>
      </w:r>
    </w:p>
    <w:p w14:paraId="7C98A33B" w14:textId="77777777" w:rsidR="00C52227" w:rsidRDefault="007D4542">
      <w:pPr>
        <w:spacing w:line="240" w:lineRule="auto"/>
        <w:jc w:val="center"/>
        <w:rPr>
          <w:sz w:val="20"/>
          <w:szCs w:val="20"/>
        </w:rPr>
      </w:pPr>
      <w:r>
        <w:rPr>
          <w:sz w:val="20"/>
          <w:szCs w:val="20"/>
        </w:rPr>
        <w:t>Janet E. Shepherd, RD</w:t>
      </w:r>
    </w:p>
    <w:p w14:paraId="06BB0799" w14:textId="77777777" w:rsidR="00C52227" w:rsidRDefault="007D4542">
      <w:pPr>
        <w:spacing w:line="240" w:lineRule="auto"/>
        <w:jc w:val="center"/>
        <w:rPr>
          <w:sz w:val="20"/>
          <w:szCs w:val="20"/>
        </w:rPr>
      </w:pPr>
      <w:r>
        <w:rPr>
          <w:sz w:val="20"/>
          <w:szCs w:val="20"/>
        </w:rPr>
        <w:t>Charla Spitzack, RD, LDN</w:t>
      </w:r>
    </w:p>
    <w:p w14:paraId="501F211E" w14:textId="77777777" w:rsidR="00C52227" w:rsidRDefault="007D4542">
      <w:pPr>
        <w:spacing w:line="240" w:lineRule="auto"/>
        <w:jc w:val="center"/>
        <w:rPr>
          <w:b/>
          <w:color w:val="2E7BA4"/>
          <w:sz w:val="20"/>
          <w:szCs w:val="20"/>
        </w:rPr>
      </w:pPr>
      <w:r>
        <w:rPr>
          <w:sz w:val="20"/>
          <w:szCs w:val="20"/>
        </w:rPr>
        <w:t>Mary W. Zbaracki, MPH, RD, LD, CDCES, CNSC</w:t>
      </w:r>
    </w:p>
    <w:p w14:paraId="55466000" w14:textId="77777777" w:rsidR="00C52227" w:rsidRDefault="00C52227">
      <w:pPr>
        <w:spacing w:line="240" w:lineRule="auto"/>
        <w:jc w:val="center"/>
        <w:rPr>
          <w:b/>
          <w:color w:val="2E7BA4"/>
          <w:sz w:val="40"/>
          <w:szCs w:val="40"/>
        </w:rPr>
      </w:pPr>
    </w:p>
    <w:p w14:paraId="07DDD39E" w14:textId="77777777" w:rsidR="00C52227" w:rsidRDefault="007D4542">
      <w:pPr>
        <w:spacing w:line="240" w:lineRule="auto"/>
        <w:jc w:val="center"/>
        <w:rPr>
          <w:b/>
          <w:color w:val="2E7BA4"/>
          <w:sz w:val="40"/>
          <w:szCs w:val="40"/>
        </w:rPr>
        <w:sectPr w:rsidR="00C52227">
          <w:footerReference w:type="default" r:id="rId49"/>
          <w:pgSz w:w="12240" w:h="15840"/>
          <w:pgMar w:top="1440" w:right="1440" w:bottom="1440" w:left="1440" w:header="720" w:footer="720" w:gutter="0"/>
          <w:pgNumType w:start="1"/>
          <w:cols w:space="720"/>
        </w:sectPr>
      </w:pPr>
      <w:r>
        <w:rPr>
          <w:b/>
          <w:color w:val="2E7BA4"/>
          <w:sz w:val="40"/>
          <w:szCs w:val="40"/>
        </w:rPr>
        <w:t>NEW MEMBERS</w:t>
      </w:r>
    </w:p>
    <w:p w14:paraId="640C124A" w14:textId="77777777" w:rsidR="00C52227" w:rsidRDefault="00C52227">
      <w:pPr>
        <w:spacing w:line="240" w:lineRule="auto"/>
        <w:rPr>
          <w:sz w:val="20"/>
          <w:szCs w:val="20"/>
        </w:rPr>
      </w:pPr>
    </w:p>
    <w:p w14:paraId="3E267C12" w14:textId="77777777" w:rsidR="00C52227" w:rsidRDefault="007D4542">
      <w:pPr>
        <w:spacing w:line="240" w:lineRule="auto"/>
        <w:rPr>
          <w:sz w:val="20"/>
          <w:szCs w:val="20"/>
        </w:rPr>
      </w:pPr>
      <w:r>
        <w:rPr>
          <w:sz w:val="20"/>
          <w:szCs w:val="20"/>
        </w:rPr>
        <w:t>Carolyn M. Anderson</w:t>
      </w:r>
    </w:p>
    <w:p w14:paraId="65729A8D" w14:textId="77777777" w:rsidR="00C52227" w:rsidRDefault="007D4542">
      <w:pPr>
        <w:spacing w:line="240" w:lineRule="auto"/>
        <w:rPr>
          <w:sz w:val="20"/>
          <w:szCs w:val="20"/>
        </w:rPr>
      </w:pPr>
      <w:r>
        <w:rPr>
          <w:sz w:val="20"/>
          <w:szCs w:val="20"/>
        </w:rPr>
        <w:t>Jeanine M. Arneberg</w:t>
      </w:r>
    </w:p>
    <w:p w14:paraId="789FEF28" w14:textId="77777777" w:rsidR="00C52227" w:rsidRDefault="007D4542">
      <w:pPr>
        <w:spacing w:line="240" w:lineRule="auto"/>
        <w:rPr>
          <w:sz w:val="20"/>
          <w:szCs w:val="20"/>
        </w:rPr>
      </w:pPr>
      <w:r>
        <w:rPr>
          <w:sz w:val="20"/>
          <w:szCs w:val="20"/>
        </w:rPr>
        <w:t>Laura M. Asrani</w:t>
      </w:r>
    </w:p>
    <w:p w14:paraId="2AA6CCDD" w14:textId="77777777" w:rsidR="00C52227" w:rsidRDefault="007D4542">
      <w:pPr>
        <w:spacing w:line="240" w:lineRule="auto"/>
        <w:rPr>
          <w:sz w:val="20"/>
          <w:szCs w:val="20"/>
        </w:rPr>
      </w:pPr>
      <w:r>
        <w:rPr>
          <w:sz w:val="20"/>
          <w:szCs w:val="20"/>
        </w:rPr>
        <w:t>Kelly L. Backen</w:t>
      </w:r>
    </w:p>
    <w:p w14:paraId="5C0E1386" w14:textId="77777777" w:rsidR="00C52227" w:rsidRDefault="007D4542">
      <w:pPr>
        <w:spacing w:line="240" w:lineRule="auto"/>
        <w:rPr>
          <w:sz w:val="20"/>
          <w:szCs w:val="20"/>
        </w:rPr>
      </w:pPr>
      <w:r>
        <w:rPr>
          <w:sz w:val="20"/>
          <w:szCs w:val="20"/>
        </w:rPr>
        <w:t xml:space="preserve">Hannah </w:t>
      </w:r>
      <w:proofErr w:type="spellStart"/>
      <w:r>
        <w:rPr>
          <w:sz w:val="20"/>
          <w:szCs w:val="20"/>
        </w:rPr>
        <w:t>Bahma</w:t>
      </w:r>
      <w:proofErr w:type="spellEnd"/>
    </w:p>
    <w:p w14:paraId="230FE255" w14:textId="77777777" w:rsidR="00C52227" w:rsidRDefault="007D4542">
      <w:pPr>
        <w:spacing w:line="240" w:lineRule="auto"/>
        <w:rPr>
          <w:sz w:val="20"/>
          <w:szCs w:val="20"/>
        </w:rPr>
      </w:pPr>
      <w:r>
        <w:rPr>
          <w:sz w:val="20"/>
          <w:szCs w:val="20"/>
        </w:rPr>
        <w:t>Lindsey Barton</w:t>
      </w:r>
    </w:p>
    <w:p w14:paraId="336AAAE0" w14:textId="77777777" w:rsidR="00C52227" w:rsidRDefault="007D4542">
      <w:pPr>
        <w:spacing w:line="240" w:lineRule="auto"/>
        <w:rPr>
          <w:sz w:val="20"/>
          <w:szCs w:val="20"/>
        </w:rPr>
      </w:pPr>
      <w:r>
        <w:rPr>
          <w:sz w:val="20"/>
          <w:szCs w:val="20"/>
        </w:rPr>
        <w:t>Herron Bartz</w:t>
      </w:r>
    </w:p>
    <w:p w14:paraId="1E2A1E9B" w14:textId="77777777" w:rsidR="00C52227" w:rsidRDefault="007D4542">
      <w:pPr>
        <w:spacing w:line="240" w:lineRule="auto"/>
        <w:rPr>
          <w:sz w:val="20"/>
          <w:szCs w:val="20"/>
        </w:rPr>
      </w:pPr>
      <w:r>
        <w:rPr>
          <w:sz w:val="20"/>
          <w:szCs w:val="20"/>
        </w:rPr>
        <w:t>Stephanie M. Beaudette</w:t>
      </w:r>
    </w:p>
    <w:p w14:paraId="50E4E1DF" w14:textId="77777777" w:rsidR="00C52227" w:rsidRDefault="007D4542">
      <w:pPr>
        <w:spacing w:line="240" w:lineRule="auto"/>
        <w:rPr>
          <w:sz w:val="20"/>
          <w:szCs w:val="20"/>
        </w:rPr>
      </w:pPr>
      <w:r>
        <w:rPr>
          <w:sz w:val="20"/>
          <w:szCs w:val="20"/>
        </w:rPr>
        <w:t>Kelsey L. Bigbee</w:t>
      </w:r>
    </w:p>
    <w:p w14:paraId="77B9FF60" w14:textId="77777777" w:rsidR="00C52227" w:rsidRDefault="007D4542">
      <w:pPr>
        <w:spacing w:line="240" w:lineRule="auto"/>
        <w:rPr>
          <w:sz w:val="20"/>
          <w:szCs w:val="20"/>
        </w:rPr>
      </w:pPr>
      <w:r>
        <w:rPr>
          <w:sz w:val="20"/>
          <w:szCs w:val="20"/>
        </w:rPr>
        <w:t>Hannah J. Blumhardt</w:t>
      </w:r>
    </w:p>
    <w:p w14:paraId="3586FE23" w14:textId="77777777" w:rsidR="00C52227" w:rsidRDefault="007D4542">
      <w:pPr>
        <w:spacing w:line="240" w:lineRule="auto"/>
        <w:rPr>
          <w:sz w:val="20"/>
          <w:szCs w:val="20"/>
        </w:rPr>
      </w:pPr>
      <w:r>
        <w:rPr>
          <w:sz w:val="20"/>
          <w:szCs w:val="20"/>
        </w:rPr>
        <w:t>Amy E. Boyle</w:t>
      </w:r>
    </w:p>
    <w:p w14:paraId="16D04CB9" w14:textId="77777777" w:rsidR="00C52227" w:rsidRDefault="007D4542">
      <w:pPr>
        <w:spacing w:line="240" w:lineRule="auto"/>
        <w:rPr>
          <w:sz w:val="20"/>
          <w:szCs w:val="20"/>
        </w:rPr>
      </w:pPr>
      <w:r>
        <w:rPr>
          <w:sz w:val="20"/>
          <w:szCs w:val="20"/>
        </w:rPr>
        <w:t>Estelle Brewer</w:t>
      </w:r>
    </w:p>
    <w:p w14:paraId="501C1E09" w14:textId="77777777" w:rsidR="00C52227" w:rsidRDefault="007D4542">
      <w:pPr>
        <w:spacing w:line="240" w:lineRule="auto"/>
        <w:rPr>
          <w:sz w:val="20"/>
          <w:szCs w:val="20"/>
        </w:rPr>
      </w:pPr>
      <w:r>
        <w:rPr>
          <w:sz w:val="20"/>
          <w:szCs w:val="20"/>
        </w:rPr>
        <w:t>Gina M. Carlson</w:t>
      </w:r>
    </w:p>
    <w:p w14:paraId="61B92E63" w14:textId="77777777" w:rsidR="00C52227" w:rsidRDefault="007D4542">
      <w:pPr>
        <w:spacing w:line="240" w:lineRule="auto"/>
        <w:rPr>
          <w:sz w:val="20"/>
          <w:szCs w:val="20"/>
        </w:rPr>
      </w:pPr>
      <w:r>
        <w:rPr>
          <w:sz w:val="20"/>
          <w:szCs w:val="20"/>
        </w:rPr>
        <w:t>Shavonne Y. Chen</w:t>
      </w:r>
    </w:p>
    <w:p w14:paraId="1835741E" w14:textId="77777777" w:rsidR="00C52227" w:rsidRDefault="007D4542">
      <w:pPr>
        <w:spacing w:line="240" w:lineRule="auto"/>
        <w:rPr>
          <w:sz w:val="20"/>
          <w:szCs w:val="20"/>
        </w:rPr>
      </w:pPr>
      <w:r>
        <w:rPr>
          <w:sz w:val="20"/>
          <w:szCs w:val="20"/>
        </w:rPr>
        <w:t>Angela M. Clinton</w:t>
      </w:r>
    </w:p>
    <w:p w14:paraId="55B468CE" w14:textId="77777777" w:rsidR="00C52227" w:rsidRDefault="007D4542">
      <w:pPr>
        <w:spacing w:line="240" w:lineRule="auto"/>
        <w:rPr>
          <w:sz w:val="20"/>
          <w:szCs w:val="20"/>
        </w:rPr>
      </w:pPr>
      <w:r>
        <w:rPr>
          <w:sz w:val="20"/>
          <w:szCs w:val="20"/>
        </w:rPr>
        <w:t>Elizabeth R. Cogan</w:t>
      </w:r>
    </w:p>
    <w:p w14:paraId="052592BD" w14:textId="77777777" w:rsidR="00C52227" w:rsidRDefault="007D4542">
      <w:pPr>
        <w:spacing w:line="240" w:lineRule="auto"/>
        <w:rPr>
          <w:sz w:val="20"/>
          <w:szCs w:val="20"/>
        </w:rPr>
      </w:pPr>
      <w:r>
        <w:rPr>
          <w:sz w:val="20"/>
          <w:szCs w:val="20"/>
        </w:rPr>
        <w:t>Josilyn  Cordes</w:t>
      </w:r>
    </w:p>
    <w:p w14:paraId="0D7AFF5B" w14:textId="77777777" w:rsidR="00C52227" w:rsidRDefault="007D4542">
      <w:pPr>
        <w:spacing w:line="240" w:lineRule="auto"/>
        <w:rPr>
          <w:sz w:val="20"/>
          <w:szCs w:val="20"/>
        </w:rPr>
      </w:pPr>
      <w:r>
        <w:rPr>
          <w:sz w:val="20"/>
          <w:szCs w:val="20"/>
        </w:rPr>
        <w:t>Janel Crawford</w:t>
      </w:r>
    </w:p>
    <w:p w14:paraId="42A2FD5B" w14:textId="77777777" w:rsidR="00C52227" w:rsidRDefault="007D4542">
      <w:pPr>
        <w:spacing w:line="240" w:lineRule="auto"/>
        <w:rPr>
          <w:sz w:val="20"/>
          <w:szCs w:val="20"/>
        </w:rPr>
      </w:pPr>
      <w:r>
        <w:rPr>
          <w:sz w:val="20"/>
          <w:szCs w:val="20"/>
        </w:rPr>
        <w:t>Maranda Cruz Berriel</w:t>
      </w:r>
    </w:p>
    <w:p w14:paraId="01DE67DA" w14:textId="77777777" w:rsidR="00C52227" w:rsidRDefault="007D4542">
      <w:pPr>
        <w:spacing w:line="240" w:lineRule="auto"/>
        <w:rPr>
          <w:sz w:val="20"/>
          <w:szCs w:val="20"/>
        </w:rPr>
      </w:pPr>
      <w:r>
        <w:rPr>
          <w:sz w:val="20"/>
          <w:szCs w:val="20"/>
        </w:rPr>
        <w:t>Erin L. Da Rosa</w:t>
      </w:r>
    </w:p>
    <w:p w14:paraId="4C42B6DD" w14:textId="77777777" w:rsidR="00C52227" w:rsidRDefault="007D4542">
      <w:pPr>
        <w:spacing w:line="240" w:lineRule="auto"/>
        <w:rPr>
          <w:sz w:val="20"/>
          <w:szCs w:val="20"/>
        </w:rPr>
      </w:pPr>
      <w:proofErr w:type="spellStart"/>
      <w:r>
        <w:rPr>
          <w:sz w:val="20"/>
          <w:szCs w:val="20"/>
        </w:rPr>
        <w:t>Chrisanto</w:t>
      </w:r>
      <w:proofErr w:type="spellEnd"/>
      <w:r>
        <w:rPr>
          <w:sz w:val="20"/>
          <w:szCs w:val="20"/>
        </w:rPr>
        <w:t xml:space="preserve"> D'Agostino</w:t>
      </w:r>
    </w:p>
    <w:p w14:paraId="366E1D9F" w14:textId="77777777" w:rsidR="00C52227" w:rsidRDefault="007D4542">
      <w:pPr>
        <w:spacing w:line="240" w:lineRule="auto"/>
        <w:rPr>
          <w:sz w:val="20"/>
          <w:szCs w:val="20"/>
        </w:rPr>
      </w:pPr>
      <w:r>
        <w:rPr>
          <w:sz w:val="20"/>
          <w:szCs w:val="20"/>
        </w:rPr>
        <w:t>Elise  Davidson</w:t>
      </w:r>
    </w:p>
    <w:p w14:paraId="3973255E" w14:textId="77777777" w:rsidR="00C52227" w:rsidRDefault="007D4542">
      <w:pPr>
        <w:spacing w:line="240" w:lineRule="auto"/>
        <w:rPr>
          <w:sz w:val="20"/>
          <w:szCs w:val="20"/>
        </w:rPr>
      </w:pPr>
      <w:r>
        <w:rPr>
          <w:sz w:val="20"/>
          <w:szCs w:val="20"/>
        </w:rPr>
        <w:t>Hailey Decker</w:t>
      </w:r>
    </w:p>
    <w:p w14:paraId="116D615E" w14:textId="77777777" w:rsidR="00C52227" w:rsidRDefault="007D4542">
      <w:pPr>
        <w:spacing w:line="240" w:lineRule="auto"/>
        <w:rPr>
          <w:sz w:val="20"/>
          <w:szCs w:val="20"/>
        </w:rPr>
      </w:pPr>
      <w:r>
        <w:rPr>
          <w:sz w:val="20"/>
          <w:szCs w:val="20"/>
        </w:rPr>
        <w:t>Lisa M. Diers</w:t>
      </w:r>
    </w:p>
    <w:p w14:paraId="2C3CFAF0" w14:textId="77777777" w:rsidR="00C52227" w:rsidRDefault="007D4542">
      <w:pPr>
        <w:spacing w:line="240" w:lineRule="auto"/>
        <w:rPr>
          <w:sz w:val="20"/>
          <w:szCs w:val="20"/>
        </w:rPr>
      </w:pPr>
      <w:r>
        <w:rPr>
          <w:sz w:val="20"/>
          <w:szCs w:val="20"/>
        </w:rPr>
        <w:t>Emily A. Dirkes</w:t>
      </w:r>
    </w:p>
    <w:p w14:paraId="3A738DF9" w14:textId="77777777" w:rsidR="00C52227" w:rsidRDefault="007D4542">
      <w:pPr>
        <w:spacing w:line="240" w:lineRule="auto"/>
        <w:rPr>
          <w:sz w:val="20"/>
          <w:szCs w:val="20"/>
        </w:rPr>
      </w:pPr>
      <w:r>
        <w:rPr>
          <w:sz w:val="20"/>
          <w:szCs w:val="20"/>
        </w:rPr>
        <w:t>Maureen R. Doran</w:t>
      </w:r>
    </w:p>
    <w:p w14:paraId="7E1A598D" w14:textId="77777777" w:rsidR="00C52227" w:rsidRDefault="007D4542">
      <w:pPr>
        <w:spacing w:line="240" w:lineRule="auto"/>
        <w:rPr>
          <w:sz w:val="20"/>
          <w:szCs w:val="20"/>
        </w:rPr>
      </w:pPr>
      <w:r>
        <w:rPr>
          <w:sz w:val="20"/>
          <w:szCs w:val="20"/>
        </w:rPr>
        <w:t xml:space="preserve">Michelle L. </w:t>
      </w:r>
      <w:proofErr w:type="spellStart"/>
      <w:r>
        <w:rPr>
          <w:sz w:val="20"/>
          <w:szCs w:val="20"/>
        </w:rPr>
        <w:t>Draxten</w:t>
      </w:r>
      <w:proofErr w:type="spellEnd"/>
    </w:p>
    <w:p w14:paraId="53EA7D18" w14:textId="77777777" w:rsidR="00C52227" w:rsidRDefault="007D4542">
      <w:pPr>
        <w:spacing w:line="240" w:lineRule="auto"/>
        <w:rPr>
          <w:sz w:val="20"/>
          <w:szCs w:val="20"/>
        </w:rPr>
      </w:pPr>
      <w:r>
        <w:rPr>
          <w:sz w:val="20"/>
          <w:szCs w:val="20"/>
        </w:rPr>
        <w:t>Lauren Eich</w:t>
      </w:r>
    </w:p>
    <w:p w14:paraId="65CDD9C2" w14:textId="77777777" w:rsidR="00C52227" w:rsidRDefault="007D4542">
      <w:pPr>
        <w:spacing w:line="240" w:lineRule="auto"/>
        <w:rPr>
          <w:sz w:val="20"/>
          <w:szCs w:val="20"/>
        </w:rPr>
      </w:pPr>
      <w:r>
        <w:rPr>
          <w:sz w:val="20"/>
          <w:szCs w:val="20"/>
        </w:rPr>
        <w:t>Holly S. Ellison</w:t>
      </w:r>
    </w:p>
    <w:p w14:paraId="2527D1BA" w14:textId="77777777" w:rsidR="00C52227" w:rsidRDefault="007D4542">
      <w:pPr>
        <w:spacing w:line="240" w:lineRule="auto"/>
        <w:rPr>
          <w:sz w:val="20"/>
          <w:szCs w:val="20"/>
        </w:rPr>
      </w:pPr>
      <w:r>
        <w:rPr>
          <w:sz w:val="20"/>
          <w:szCs w:val="20"/>
        </w:rPr>
        <w:t>Amy Erickson</w:t>
      </w:r>
    </w:p>
    <w:p w14:paraId="03A595C7" w14:textId="77777777" w:rsidR="00C52227" w:rsidRDefault="007D4542">
      <w:pPr>
        <w:spacing w:line="240" w:lineRule="auto"/>
        <w:rPr>
          <w:sz w:val="20"/>
          <w:szCs w:val="20"/>
        </w:rPr>
      </w:pPr>
      <w:r>
        <w:rPr>
          <w:sz w:val="20"/>
          <w:szCs w:val="20"/>
        </w:rPr>
        <w:t>Rachel E. Fink</w:t>
      </w:r>
    </w:p>
    <w:p w14:paraId="026FB888" w14:textId="77777777" w:rsidR="00C52227" w:rsidRDefault="007D4542">
      <w:pPr>
        <w:spacing w:line="240" w:lineRule="auto"/>
        <w:rPr>
          <w:sz w:val="20"/>
          <w:szCs w:val="20"/>
        </w:rPr>
      </w:pPr>
      <w:r>
        <w:rPr>
          <w:sz w:val="20"/>
          <w:szCs w:val="20"/>
        </w:rPr>
        <w:t xml:space="preserve">Amy C. </w:t>
      </w:r>
      <w:proofErr w:type="spellStart"/>
      <w:r>
        <w:rPr>
          <w:sz w:val="20"/>
          <w:szCs w:val="20"/>
        </w:rPr>
        <w:t>Finzell</w:t>
      </w:r>
      <w:proofErr w:type="spellEnd"/>
    </w:p>
    <w:p w14:paraId="1306E697" w14:textId="77777777" w:rsidR="00C52227" w:rsidRDefault="007D4542">
      <w:pPr>
        <w:spacing w:line="240" w:lineRule="auto"/>
        <w:rPr>
          <w:sz w:val="20"/>
          <w:szCs w:val="20"/>
        </w:rPr>
      </w:pPr>
      <w:r>
        <w:rPr>
          <w:sz w:val="20"/>
          <w:szCs w:val="20"/>
        </w:rPr>
        <w:t>Xia Firkus</w:t>
      </w:r>
    </w:p>
    <w:p w14:paraId="0AC8F6A5" w14:textId="77777777" w:rsidR="00C52227" w:rsidRDefault="007D4542">
      <w:pPr>
        <w:spacing w:line="240" w:lineRule="auto"/>
        <w:rPr>
          <w:sz w:val="20"/>
          <w:szCs w:val="20"/>
        </w:rPr>
      </w:pPr>
      <w:r>
        <w:rPr>
          <w:sz w:val="20"/>
          <w:szCs w:val="20"/>
        </w:rPr>
        <w:t>Darla J. Geislinger</w:t>
      </w:r>
    </w:p>
    <w:p w14:paraId="5AAABC81" w14:textId="77777777" w:rsidR="00C52227" w:rsidRDefault="007D4542">
      <w:pPr>
        <w:spacing w:line="240" w:lineRule="auto"/>
        <w:rPr>
          <w:sz w:val="20"/>
          <w:szCs w:val="20"/>
        </w:rPr>
      </w:pPr>
      <w:r>
        <w:rPr>
          <w:sz w:val="20"/>
          <w:szCs w:val="20"/>
        </w:rPr>
        <w:t>Abigail Gelineau</w:t>
      </w:r>
    </w:p>
    <w:p w14:paraId="630E9347" w14:textId="77777777" w:rsidR="00C52227" w:rsidRDefault="007D4542">
      <w:pPr>
        <w:spacing w:line="240" w:lineRule="auto"/>
        <w:rPr>
          <w:sz w:val="20"/>
          <w:szCs w:val="20"/>
        </w:rPr>
      </w:pPr>
      <w:r>
        <w:rPr>
          <w:sz w:val="20"/>
          <w:szCs w:val="20"/>
        </w:rPr>
        <w:t>Breanna Glynn</w:t>
      </w:r>
    </w:p>
    <w:p w14:paraId="4134F2A5" w14:textId="77777777" w:rsidR="00C52227" w:rsidRDefault="007D4542">
      <w:pPr>
        <w:spacing w:line="240" w:lineRule="auto"/>
        <w:rPr>
          <w:sz w:val="20"/>
          <w:szCs w:val="20"/>
        </w:rPr>
      </w:pPr>
      <w:r>
        <w:rPr>
          <w:sz w:val="20"/>
          <w:szCs w:val="20"/>
        </w:rPr>
        <w:t>Angela A. Goens</w:t>
      </w:r>
    </w:p>
    <w:p w14:paraId="274D7457" w14:textId="77777777" w:rsidR="00C52227" w:rsidRDefault="00C52227">
      <w:pPr>
        <w:spacing w:line="240" w:lineRule="auto"/>
        <w:rPr>
          <w:sz w:val="20"/>
          <w:szCs w:val="20"/>
        </w:rPr>
      </w:pPr>
    </w:p>
    <w:p w14:paraId="6175039F" w14:textId="77777777" w:rsidR="00C52227" w:rsidRDefault="00C52227">
      <w:pPr>
        <w:spacing w:line="240" w:lineRule="auto"/>
        <w:rPr>
          <w:sz w:val="20"/>
          <w:szCs w:val="20"/>
        </w:rPr>
      </w:pPr>
    </w:p>
    <w:p w14:paraId="6118D8AE" w14:textId="77777777" w:rsidR="00C52227" w:rsidRDefault="007D4542">
      <w:pPr>
        <w:spacing w:line="240" w:lineRule="auto"/>
        <w:rPr>
          <w:sz w:val="20"/>
          <w:szCs w:val="20"/>
        </w:rPr>
      </w:pPr>
      <w:r>
        <w:rPr>
          <w:sz w:val="20"/>
          <w:szCs w:val="20"/>
        </w:rPr>
        <w:t>Margaret A. Goldermann</w:t>
      </w:r>
    </w:p>
    <w:p w14:paraId="113D76F6" w14:textId="77777777" w:rsidR="00C52227" w:rsidRDefault="007D4542">
      <w:pPr>
        <w:spacing w:line="240" w:lineRule="auto"/>
        <w:rPr>
          <w:sz w:val="20"/>
          <w:szCs w:val="20"/>
        </w:rPr>
      </w:pPr>
      <w:r>
        <w:rPr>
          <w:sz w:val="20"/>
          <w:szCs w:val="20"/>
        </w:rPr>
        <w:t>Christine M. Guyott</w:t>
      </w:r>
    </w:p>
    <w:p w14:paraId="7E09767B" w14:textId="77777777" w:rsidR="00C52227" w:rsidRDefault="007D4542">
      <w:pPr>
        <w:spacing w:line="240" w:lineRule="auto"/>
        <w:rPr>
          <w:sz w:val="20"/>
          <w:szCs w:val="20"/>
        </w:rPr>
      </w:pPr>
      <w:r>
        <w:rPr>
          <w:sz w:val="20"/>
          <w:szCs w:val="20"/>
        </w:rPr>
        <w:t>Fatme Hager</w:t>
      </w:r>
    </w:p>
    <w:p w14:paraId="4C1358F3" w14:textId="77777777" w:rsidR="00C52227" w:rsidRDefault="007D4542">
      <w:pPr>
        <w:spacing w:line="240" w:lineRule="auto"/>
        <w:rPr>
          <w:sz w:val="20"/>
          <w:szCs w:val="20"/>
        </w:rPr>
      </w:pPr>
      <w:r>
        <w:rPr>
          <w:sz w:val="20"/>
          <w:szCs w:val="20"/>
        </w:rPr>
        <w:t>Gabriella Haines</w:t>
      </w:r>
    </w:p>
    <w:p w14:paraId="1D483D51" w14:textId="77777777" w:rsidR="00C52227" w:rsidRDefault="007D4542">
      <w:pPr>
        <w:spacing w:line="240" w:lineRule="auto"/>
        <w:rPr>
          <w:sz w:val="20"/>
          <w:szCs w:val="20"/>
        </w:rPr>
      </w:pPr>
      <w:r>
        <w:rPr>
          <w:sz w:val="20"/>
          <w:szCs w:val="20"/>
        </w:rPr>
        <w:t>Anna Hall</w:t>
      </w:r>
    </w:p>
    <w:p w14:paraId="77651A7F" w14:textId="77777777" w:rsidR="00C52227" w:rsidRDefault="007D4542">
      <w:pPr>
        <w:spacing w:line="240" w:lineRule="auto"/>
        <w:rPr>
          <w:sz w:val="20"/>
          <w:szCs w:val="20"/>
        </w:rPr>
      </w:pPr>
      <w:r>
        <w:rPr>
          <w:sz w:val="20"/>
          <w:szCs w:val="20"/>
        </w:rPr>
        <w:t>Ashley L. Hall</w:t>
      </w:r>
    </w:p>
    <w:p w14:paraId="7CB684AD" w14:textId="77777777" w:rsidR="00C52227" w:rsidRDefault="007D4542">
      <w:pPr>
        <w:spacing w:line="240" w:lineRule="auto"/>
        <w:rPr>
          <w:sz w:val="20"/>
          <w:szCs w:val="20"/>
        </w:rPr>
      </w:pPr>
      <w:r>
        <w:rPr>
          <w:sz w:val="20"/>
          <w:szCs w:val="20"/>
        </w:rPr>
        <w:t>Anne M. Harrington</w:t>
      </w:r>
    </w:p>
    <w:p w14:paraId="010CDB82" w14:textId="77777777" w:rsidR="00C52227" w:rsidRDefault="007D4542">
      <w:pPr>
        <w:spacing w:line="240" w:lineRule="auto"/>
        <w:rPr>
          <w:sz w:val="20"/>
          <w:szCs w:val="20"/>
        </w:rPr>
      </w:pPr>
      <w:r>
        <w:rPr>
          <w:sz w:val="20"/>
          <w:szCs w:val="20"/>
        </w:rPr>
        <w:t>Emily Herdering</w:t>
      </w:r>
    </w:p>
    <w:p w14:paraId="654DCB0A" w14:textId="77777777" w:rsidR="00C52227" w:rsidRDefault="007D4542">
      <w:pPr>
        <w:spacing w:line="240" w:lineRule="auto"/>
        <w:rPr>
          <w:sz w:val="20"/>
          <w:szCs w:val="20"/>
        </w:rPr>
      </w:pPr>
      <w:r>
        <w:rPr>
          <w:sz w:val="20"/>
          <w:szCs w:val="20"/>
        </w:rPr>
        <w:t>Kelly D. Homer</w:t>
      </w:r>
    </w:p>
    <w:p w14:paraId="74731D0A" w14:textId="77777777" w:rsidR="00C52227" w:rsidRDefault="007D4542">
      <w:pPr>
        <w:spacing w:line="240" w:lineRule="auto"/>
        <w:rPr>
          <w:sz w:val="20"/>
          <w:szCs w:val="20"/>
        </w:rPr>
      </w:pPr>
      <w:r>
        <w:rPr>
          <w:sz w:val="20"/>
          <w:szCs w:val="20"/>
        </w:rPr>
        <w:t>Amy J. Hommes</w:t>
      </w:r>
    </w:p>
    <w:p w14:paraId="7F2E0F33" w14:textId="77777777" w:rsidR="00C52227" w:rsidRDefault="007D4542">
      <w:pPr>
        <w:spacing w:line="240" w:lineRule="auto"/>
        <w:rPr>
          <w:sz w:val="20"/>
          <w:szCs w:val="20"/>
        </w:rPr>
      </w:pPr>
      <w:r>
        <w:rPr>
          <w:sz w:val="20"/>
          <w:szCs w:val="20"/>
        </w:rPr>
        <w:t>Macey C. Hurrle</w:t>
      </w:r>
    </w:p>
    <w:p w14:paraId="250A206C" w14:textId="77777777" w:rsidR="00C52227" w:rsidRDefault="007D4542">
      <w:pPr>
        <w:spacing w:line="240" w:lineRule="auto"/>
        <w:rPr>
          <w:sz w:val="20"/>
          <w:szCs w:val="20"/>
        </w:rPr>
      </w:pPr>
      <w:r>
        <w:rPr>
          <w:sz w:val="20"/>
          <w:szCs w:val="20"/>
        </w:rPr>
        <w:t>Angie L. Jacobs</w:t>
      </w:r>
    </w:p>
    <w:p w14:paraId="108AA3AF" w14:textId="77777777" w:rsidR="00C52227" w:rsidRDefault="007D4542">
      <w:pPr>
        <w:spacing w:line="240" w:lineRule="auto"/>
        <w:rPr>
          <w:sz w:val="20"/>
          <w:szCs w:val="20"/>
        </w:rPr>
      </w:pPr>
      <w:r>
        <w:rPr>
          <w:sz w:val="20"/>
          <w:szCs w:val="20"/>
        </w:rPr>
        <w:t>Rachel K. Jambois</w:t>
      </w:r>
    </w:p>
    <w:p w14:paraId="31B618E3" w14:textId="77777777" w:rsidR="00C52227" w:rsidRDefault="007D4542">
      <w:pPr>
        <w:spacing w:line="240" w:lineRule="auto"/>
        <w:rPr>
          <w:sz w:val="20"/>
          <w:szCs w:val="20"/>
        </w:rPr>
      </w:pPr>
      <w:r>
        <w:rPr>
          <w:sz w:val="20"/>
          <w:szCs w:val="20"/>
        </w:rPr>
        <w:t>Hailey R. Jarr</w:t>
      </w:r>
    </w:p>
    <w:p w14:paraId="31E58BAA" w14:textId="77777777" w:rsidR="00C52227" w:rsidRDefault="007D4542">
      <w:pPr>
        <w:spacing w:line="240" w:lineRule="auto"/>
        <w:rPr>
          <w:sz w:val="20"/>
          <w:szCs w:val="20"/>
        </w:rPr>
      </w:pPr>
      <w:r>
        <w:rPr>
          <w:sz w:val="20"/>
          <w:szCs w:val="20"/>
        </w:rPr>
        <w:t>Kaylee A. Juntunen-Novak</w:t>
      </w:r>
    </w:p>
    <w:p w14:paraId="4E2BD25F" w14:textId="77777777" w:rsidR="00C52227" w:rsidRDefault="007D4542">
      <w:pPr>
        <w:spacing w:line="240" w:lineRule="auto"/>
        <w:rPr>
          <w:sz w:val="20"/>
          <w:szCs w:val="20"/>
        </w:rPr>
      </w:pPr>
      <w:r>
        <w:rPr>
          <w:sz w:val="20"/>
          <w:szCs w:val="20"/>
        </w:rPr>
        <w:t>Kelsey K. Kasprowicz</w:t>
      </w:r>
    </w:p>
    <w:p w14:paraId="023269A5" w14:textId="77777777" w:rsidR="00C52227" w:rsidRDefault="007D4542">
      <w:pPr>
        <w:spacing w:line="240" w:lineRule="auto"/>
        <w:rPr>
          <w:sz w:val="20"/>
          <w:szCs w:val="20"/>
        </w:rPr>
      </w:pPr>
      <w:r>
        <w:rPr>
          <w:sz w:val="20"/>
          <w:szCs w:val="20"/>
        </w:rPr>
        <w:t>Gina R. Kimmes</w:t>
      </w:r>
    </w:p>
    <w:p w14:paraId="630B9E54" w14:textId="77777777" w:rsidR="00C52227" w:rsidRDefault="007D4542">
      <w:pPr>
        <w:spacing w:line="240" w:lineRule="auto"/>
        <w:rPr>
          <w:sz w:val="20"/>
          <w:szCs w:val="20"/>
        </w:rPr>
      </w:pPr>
      <w:r>
        <w:rPr>
          <w:sz w:val="20"/>
          <w:szCs w:val="20"/>
        </w:rPr>
        <w:t>Elizabeth A. Knapp</w:t>
      </w:r>
    </w:p>
    <w:p w14:paraId="4FC5EFFB" w14:textId="77777777" w:rsidR="00C52227" w:rsidRDefault="007D4542">
      <w:pPr>
        <w:spacing w:line="240" w:lineRule="auto"/>
        <w:rPr>
          <w:sz w:val="20"/>
          <w:szCs w:val="20"/>
        </w:rPr>
      </w:pPr>
      <w:r>
        <w:rPr>
          <w:sz w:val="20"/>
          <w:szCs w:val="20"/>
        </w:rPr>
        <w:t>Madison L. Knodel</w:t>
      </w:r>
    </w:p>
    <w:p w14:paraId="77945D80" w14:textId="77777777" w:rsidR="00C52227" w:rsidRDefault="007D4542">
      <w:pPr>
        <w:spacing w:line="240" w:lineRule="auto"/>
        <w:rPr>
          <w:sz w:val="20"/>
          <w:szCs w:val="20"/>
        </w:rPr>
      </w:pPr>
      <w:r>
        <w:rPr>
          <w:sz w:val="20"/>
          <w:szCs w:val="20"/>
        </w:rPr>
        <w:t>Heather L. Knutson</w:t>
      </w:r>
    </w:p>
    <w:p w14:paraId="11D3F83B" w14:textId="77777777" w:rsidR="00C52227" w:rsidRDefault="007D4542">
      <w:pPr>
        <w:spacing w:line="240" w:lineRule="auto"/>
        <w:rPr>
          <w:sz w:val="20"/>
          <w:szCs w:val="20"/>
        </w:rPr>
      </w:pPr>
      <w:r>
        <w:rPr>
          <w:sz w:val="20"/>
          <w:szCs w:val="20"/>
        </w:rPr>
        <w:t>Caroline Kuenster</w:t>
      </w:r>
    </w:p>
    <w:p w14:paraId="0BE6A54F" w14:textId="77777777" w:rsidR="00C52227" w:rsidRDefault="007D4542">
      <w:pPr>
        <w:spacing w:line="240" w:lineRule="auto"/>
        <w:rPr>
          <w:sz w:val="20"/>
          <w:szCs w:val="20"/>
        </w:rPr>
      </w:pPr>
      <w:r>
        <w:rPr>
          <w:sz w:val="20"/>
          <w:szCs w:val="20"/>
        </w:rPr>
        <w:t>Karri M. Larson</w:t>
      </w:r>
    </w:p>
    <w:p w14:paraId="2A60922E" w14:textId="77777777" w:rsidR="00C52227" w:rsidRDefault="007D4542">
      <w:pPr>
        <w:spacing w:line="240" w:lineRule="auto"/>
        <w:rPr>
          <w:sz w:val="20"/>
          <w:szCs w:val="20"/>
        </w:rPr>
      </w:pPr>
      <w:r>
        <w:rPr>
          <w:sz w:val="20"/>
          <w:szCs w:val="20"/>
        </w:rPr>
        <w:t>Mckenna C. Lewis</w:t>
      </w:r>
    </w:p>
    <w:p w14:paraId="55D4B751" w14:textId="77777777" w:rsidR="00C52227" w:rsidRDefault="007D4542">
      <w:pPr>
        <w:spacing w:line="240" w:lineRule="auto"/>
        <w:rPr>
          <w:sz w:val="20"/>
          <w:szCs w:val="20"/>
        </w:rPr>
      </w:pPr>
      <w:r>
        <w:rPr>
          <w:sz w:val="20"/>
          <w:szCs w:val="20"/>
        </w:rPr>
        <w:t>Julia Lorenzana Peasley</w:t>
      </w:r>
    </w:p>
    <w:p w14:paraId="5C8978A3" w14:textId="77777777" w:rsidR="00C52227" w:rsidRDefault="007D4542">
      <w:pPr>
        <w:spacing w:line="240" w:lineRule="auto"/>
        <w:rPr>
          <w:sz w:val="20"/>
          <w:szCs w:val="20"/>
        </w:rPr>
      </w:pPr>
      <w:r>
        <w:rPr>
          <w:sz w:val="20"/>
          <w:szCs w:val="20"/>
        </w:rPr>
        <w:t xml:space="preserve">Kim </w:t>
      </w:r>
      <w:proofErr w:type="spellStart"/>
      <w:r>
        <w:rPr>
          <w:sz w:val="20"/>
          <w:szCs w:val="20"/>
        </w:rPr>
        <w:t>Maesse</w:t>
      </w:r>
      <w:proofErr w:type="spellEnd"/>
    </w:p>
    <w:p w14:paraId="20E5F9BB" w14:textId="77777777" w:rsidR="00C52227" w:rsidRDefault="007D4542">
      <w:pPr>
        <w:spacing w:line="240" w:lineRule="auto"/>
        <w:rPr>
          <w:sz w:val="20"/>
          <w:szCs w:val="20"/>
        </w:rPr>
      </w:pPr>
      <w:r>
        <w:rPr>
          <w:sz w:val="20"/>
          <w:szCs w:val="20"/>
        </w:rPr>
        <w:t>Molly F. Maier</w:t>
      </w:r>
    </w:p>
    <w:p w14:paraId="31AA3FB8" w14:textId="77777777" w:rsidR="00C52227" w:rsidRDefault="007D4542">
      <w:pPr>
        <w:spacing w:line="240" w:lineRule="auto"/>
        <w:rPr>
          <w:sz w:val="20"/>
          <w:szCs w:val="20"/>
        </w:rPr>
      </w:pPr>
      <w:r>
        <w:rPr>
          <w:sz w:val="20"/>
          <w:szCs w:val="20"/>
        </w:rPr>
        <w:t>Melissa L. Merrick</w:t>
      </w:r>
    </w:p>
    <w:p w14:paraId="6B5B45F1" w14:textId="77777777" w:rsidR="00C52227" w:rsidRDefault="007D4542">
      <w:pPr>
        <w:spacing w:line="240" w:lineRule="auto"/>
        <w:rPr>
          <w:sz w:val="20"/>
          <w:szCs w:val="20"/>
        </w:rPr>
      </w:pPr>
      <w:r>
        <w:rPr>
          <w:sz w:val="20"/>
          <w:szCs w:val="20"/>
        </w:rPr>
        <w:t>Jennifer Meyer</w:t>
      </w:r>
    </w:p>
    <w:p w14:paraId="27970F0F" w14:textId="77777777" w:rsidR="00C52227" w:rsidRDefault="007D4542">
      <w:pPr>
        <w:spacing w:line="240" w:lineRule="auto"/>
        <w:rPr>
          <w:sz w:val="20"/>
          <w:szCs w:val="20"/>
        </w:rPr>
      </w:pPr>
      <w:r>
        <w:rPr>
          <w:sz w:val="20"/>
          <w:szCs w:val="20"/>
        </w:rPr>
        <w:t>Ashley L. Meyers</w:t>
      </w:r>
    </w:p>
    <w:p w14:paraId="69298A7D" w14:textId="77777777" w:rsidR="00C52227" w:rsidRDefault="007D4542">
      <w:pPr>
        <w:spacing w:line="240" w:lineRule="auto"/>
        <w:rPr>
          <w:sz w:val="20"/>
          <w:szCs w:val="20"/>
        </w:rPr>
      </w:pPr>
      <w:r>
        <w:rPr>
          <w:sz w:val="20"/>
          <w:szCs w:val="20"/>
        </w:rPr>
        <w:t>Elliot D. Mezera</w:t>
      </w:r>
    </w:p>
    <w:p w14:paraId="79B2C7A8" w14:textId="77777777" w:rsidR="00C52227" w:rsidRDefault="007D4542">
      <w:pPr>
        <w:spacing w:line="240" w:lineRule="auto"/>
        <w:rPr>
          <w:sz w:val="20"/>
          <w:szCs w:val="20"/>
        </w:rPr>
      </w:pPr>
      <w:r>
        <w:rPr>
          <w:sz w:val="20"/>
          <w:szCs w:val="20"/>
        </w:rPr>
        <w:t xml:space="preserve">Jessica </w:t>
      </w:r>
      <w:proofErr w:type="spellStart"/>
      <w:r>
        <w:rPr>
          <w:sz w:val="20"/>
          <w:szCs w:val="20"/>
        </w:rPr>
        <w:t>Milstroh</w:t>
      </w:r>
      <w:proofErr w:type="spellEnd"/>
    </w:p>
    <w:p w14:paraId="5AA26799" w14:textId="77777777" w:rsidR="00C52227" w:rsidRDefault="007D4542">
      <w:pPr>
        <w:spacing w:line="240" w:lineRule="auto"/>
        <w:rPr>
          <w:sz w:val="20"/>
          <w:szCs w:val="20"/>
        </w:rPr>
      </w:pPr>
      <w:r>
        <w:rPr>
          <w:sz w:val="20"/>
          <w:szCs w:val="20"/>
        </w:rPr>
        <w:t>Cara E. Minor</w:t>
      </w:r>
    </w:p>
    <w:p w14:paraId="236D4442" w14:textId="77777777" w:rsidR="00C52227" w:rsidRDefault="007D4542">
      <w:pPr>
        <w:spacing w:line="240" w:lineRule="auto"/>
        <w:rPr>
          <w:sz w:val="20"/>
          <w:szCs w:val="20"/>
        </w:rPr>
      </w:pPr>
      <w:r>
        <w:rPr>
          <w:sz w:val="20"/>
          <w:szCs w:val="20"/>
        </w:rPr>
        <w:t>Anya  Moran</w:t>
      </w:r>
    </w:p>
    <w:p w14:paraId="31E04C21" w14:textId="77777777" w:rsidR="00C52227" w:rsidRDefault="007D4542">
      <w:pPr>
        <w:spacing w:line="240" w:lineRule="auto"/>
        <w:rPr>
          <w:sz w:val="20"/>
          <w:szCs w:val="20"/>
        </w:rPr>
      </w:pPr>
      <w:r>
        <w:rPr>
          <w:sz w:val="20"/>
          <w:szCs w:val="20"/>
        </w:rPr>
        <w:t xml:space="preserve">Elizabeth A. </w:t>
      </w:r>
      <w:proofErr w:type="spellStart"/>
      <w:r>
        <w:rPr>
          <w:sz w:val="20"/>
          <w:szCs w:val="20"/>
        </w:rPr>
        <w:t>Narigon</w:t>
      </w:r>
      <w:proofErr w:type="spellEnd"/>
    </w:p>
    <w:p w14:paraId="04D551A7" w14:textId="77777777" w:rsidR="00C52227" w:rsidRDefault="007D4542">
      <w:pPr>
        <w:spacing w:line="240" w:lineRule="auto"/>
        <w:rPr>
          <w:sz w:val="20"/>
          <w:szCs w:val="20"/>
        </w:rPr>
      </w:pPr>
      <w:proofErr w:type="spellStart"/>
      <w:r>
        <w:rPr>
          <w:sz w:val="20"/>
          <w:szCs w:val="20"/>
        </w:rPr>
        <w:t>alexcia</w:t>
      </w:r>
      <w:proofErr w:type="spellEnd"/>
      <w:r>
        <w:rPr>
          <w:sz w:val="20"/>
          <w:szCs w:val="20"/>
        </w:rPr>
        <w:t xml:space="preserve"> nelson</w:t>
      </w:r>
    </w:p>
    <w:p w14:paraId="06AA27F9" w14:textId="77777777" w:rsidR="00C52227" w:rsidRDefault="007D4542">
      <w:pPr>
        <w:spacing w:line="240" w:lineRule="auto"/>
        <w:rPr>
          <w:sz w:val="20"/>
          <w:szCs w:val="20"/>
        </w:rPr>
      </w:pPr>
      <w:r>
        <w:rPr>
          <w:sz w:val="20"/>
          <w:szCs w:val="20"/>
        </w:rPr>
        <w:t>Heather A. Nelson</w:t>
      </w:r>
    </w:p>
    <w:p w14:paraId="48CC26B1" w14:textId="77777777" w:rsidR="00C52227" w:rsidRDefault="007D4542">
      <w:pPr>
        <w:spacing w:line="240" w:lineRule="auto"/>
        <w:rPr>
          <w:sz w:val="20"/>
          <w:szCs w:val="20"/>
        </w:rPr>
      </w:pPr>
      <w:r>
        <w:rPr>
          <w:sz w:val="20"/>
          <w:szCs w:val="20"/>
        </w:rPr>
        <w:t>Wendy N. Nevarez</w:t>
      </w:r>
    </w:p>
    <w:p w14:paraId="5AF526B8" w14:textId="77777777" w:rsidR="00C52227" w:rsidRDefault="00C52227">
      <w:pPr>
        <w:spacing w:line="240" w:lineRule="auto"/>
        <w:rPr>
          <w:sz w:val="20"/>
          <w:szCs w:val="20"/>
        </w:rPr>
      </w:pPr>
    </w:p>
    <w:p w14:paraId="09DB598F" w14:textId="77777777" w:rsidR="00C52227" w:rsidRDefault="00C52227">
      <w:pPr>
        <w:spacing w:line="240" w:lineRule="auto"/>
        <w:rPr>
          <w:sz w:val="20"/>
          <w:szCs w:val="20"/>
        </w:rPr>
      </w:pPr>
    </w:p>
    <w:p w14:paraId="3F0767F7" w14:textId="77777777" w:rsidR="00C52227" w:rsidRDefault="007D4542">
      <w:pPr>
        <w:spacing w:line="240" w:lineRule="auto"/>
        <w:rPr>
          <w:sz w:val="20"/>
          <w:szCs w:val="20"/>
        </w:rPr>
      </w:pPr>
      <w:r>
        <w:rPr>
          <w:sz w:val="20"/>
          <w:szCs w:val="20"/>
        </w:rPr>
        <w:t>Lynn Newton-Rice</w:t>
      </w:r>
    </w:p>
    <w:p w14:paraId="1A2C3E3B" w14:textId="77777777" w:rsidR="00C52227" w:rsidRDefault="007D4542">
      <w:pPr>
        <w:spacing w:line="240" w:lineRule="auto"/>
        <w:rPr>
          <w:sz w:val="20"/>
          <w:szCs w:val="20"/>
        </w:rPr>
      </w:pPr>
      <w:r>
        <w:rPr>
          <w:sz w:val="20"/>
          <w:szCs w:val="20"/>
        </w:rPr>
        <w:t>Emily C. Niswanger</w:t>
      </w:r>
    </w:p>
    <w:p w14:paraId="2E5C2C8F" w14:textId="77777777" w:rsidR="00C52227" w:rsidRDefault="007D4542">
      <w:pPr>
        <w:spacing w:line="240" w:lineRule="auto"/>
        <w:rPr>
          <w:sz w:val="20"/>
          <w:szCs w:val="20"/>
        </w:rPr>
      </w:pPr>
      <w:r>
        <w:rPr>
          <w:sz w:val="20"/>
          <w:szCs w:val="20"/>
        </w:rPr>
        <w:t>Sarah J. Nordahl</w:t>
      </w:r>
    </w:p>
    <w:p w14:paraId="21263C99" w14:textId="77777777" w:rsidR="00C52227" w:rsidRDefault="007D4542">
      <w:pPr>
        <w:spacing w:line="240" w:lineRule="auto"/>
        <w:rPr>
          <w:sz w:val="20"/>
          <w:szCs w:val="20"/>
        </w:rPr>
      </w:pPr>
      <w:r>
        <w:rPr>
          <w:sz w:val="20"/>
          <w:szCs w:val="20"/>
        </w:rPr>
        <w:t>Emily  Olson</w:t>
      </w:r>
    </w:p>
    <w:p w14:paraId="52EF7A78" w14:textId="77777777" w:rsidR="00C52227" w:rsidRDefault="007D4542">
      <w:pPr>
        <w:spacing w:line="240" w:lineRule="auto"/>
        <w:rPr>
          <w:sz w:val="20"/>
          <w:szCs w:val="20"/>
        </w:rPr>
      </w:pPr>
      <w:r>
        <w:rPr>
          <w:sz w:val="20"/>
          <w:szCs w:val="20"/>
        </w:rPr>
        <w:t>Lisa M. Olson</w:t>
      </w:r>
    </w:p>
    <w:p w14:paraId="483A32F9" w14:textId="77777777" w:rsidR="00C52227" w:rsidRDefault="007D4542">
      <w:pPr>
        <w:spacing w:line="240" w:lineRule="auto"/>
        <w:rPr>
          <w:sz w:val="20"/>
          <w:szCs w:val="20"/>
        </w:rPr>
      </w:pPr>
      <w:r>
        <w:rPr>
          <w:sz w:val="20"/>
          <w:szCs w:val="20"/>
        </w:rPr>
        <w:t>Cassandra Oman</w:t>
      </w:r>
    </w:p>
    <w:p w14:paraId="7BC24B14" w14:textId="77777777" w:rsidR="00C52227" w:rsidRDefault="007D4542">
      <w:pPr>
        <w:spacing w:line="240" w:lineRule="auto"/>
        <w:rPr>
          <w:sz w:val="20"/>
          <w:szCs w:val="20"/>
        </w:rPr>
      </w:pPr>
      <w:r>
        <w:rPr>
          <w:sz w:val="20"/>
          <w:szCs w:val="20"/>
        </w:rPr>
        <w:t xml:space="preserve">Diana L. </w:t>
      </w:r>
      <w:proofErr w:type="spellStart"/>
      <w:r>
        <w:rPr>
          <w:sz w:val="20"/>
          <w:szCs w:val="20"/>
        </w:rPr>
        <w:t>Orn</w:t>
      </w:r>
      <w:proofErr w:type="spellEnd"/>
    </w:p>
    <w:p w14:paraId="67C72930" w14:textId="77777777" w:rsidR="00C52227" w:rsidRDefault="007D4542">
      <w:pPr>
        <w:spacing w:line="240" w:lineRule="auto"/>
        <w:rPr>
          <w:sz w:val="20"/>
          <w:szCs w:val="20"/>
        </w:rPr>
      </w:pPr>
      <w:r>
        <w:rPr>
          <w:sz w:val="20"/>
          <w:szCs w:val="20"/>
        </w:rPr>
        <w:t>Kristine Oslund</w:t>
      </w:r>
    </w:p>
    <w:p w14:paraId="5E83F811" w14:textId="77777777" w:rsidR="00C52227" w:rsidRDefault="007D4542">
      <w:pPr>
        <w:spacing w:line="240" w:lineRule="auto"/>
        <w:rPr>
          <w:sz w:val="20"/>
          <w:szCs w:val="20"/>
        </w:rPr>
      </w:pPr>
      <w:r>
        <w:rPr>
          <w:sz w:val="20"/>
          <w:szCs w:val="20"/>
        </w:rPr>
        <w:t>Erin O'Sullivan</w:t>
      </w:r>
    </w:p>
    <w:p w14:paraId="07D09805" w14:textId="77777777" w:rsidR="00C52227" w:rsidRDefault="007D4542">
      <w:pPr>
        <w:spacing w:line="240" w:lineRule="auto"/>
        <w:rPr>
          <w:sz w:val="20"/>
          <w:szCs w:val="20"/>
        </w:rPr>
      </w:pPr>
      <w:r>
        <w:rPr>
          <w:sz w:val="20"/>
          <w:szCs w:val="20"/>
        </w:rPr>
        <w:t>Lauren Palaia</w:t>
      </w:r>
    </w:p>
    <w:p w14:paraId="6864A43F" w14:textId="77777777" w:rsidR="00C52227" w:rsidRDefault="007D4542">
      <w:pPr>
        <w:spacing w:line="240" w:lineRule="auto"/>
        <w:rPr>
          <w:sz w:val="20"/>
          <w:szCs w:val="20"/>
        </w:rPr>
      </w:pPr>
      <w:r>
        <w:rPr>
          <w:sz w:val="20"/>
          <w:szCs w:val="20"/>
        </w:rPr>
        <w:t>Shannon M. Perron</w:t>
      </w:r>
    </w:p>
    <w:p w14:paraId="77FDFA12" w14:textId="77777777" w:rsidR="00C52227" w:rsidRDefault="007D4542">
      <w:pPr>
        <w:spacing w:line="240" w:lineRule="auto"/>
        <w:rPr>
          <w:sz w:val="20"/>
          <w:szCs w:val="20"/>
        </w:rPr>
      </w:pPr>
      <w:r>
        <w:rPr>
          <w:sz w:val="20"/>
          <w:szCs w:val="20"/>
        </w:rPr>
        <w:t>Claire M. Prendergast</w:t>
      </w:r>
    </w:p>
    <w:p w14:paraId="656F8809" w14:textId="77777777" w:rsidR="00C52227" w:rsidRDefault="007D4542">
      <w:pPr>
        <w:spacing w:line="240" w:lineRule="auto"/>
        <w:rPr>
          <w:sz w:val="20"/>
          <w:szCs w:val="20"/>
        </w:rPr>
      </w:pPr>
      <w:r>
        <w:rPr>
          <w:sz w:val="20"/>
          <w:szCs w:val="20"/>
        </w:rPr>
        <w:t>Amara Ramirez</w:t>
      </w:r>
    </w:p>
    <w:p w14:paraId="02C2B915" w14:textId="77777777" w:rsidR="00C52227" w:rsidRDefault="007D4542">
      <w:pPr>
        <w:spacing w:line="240" w:lineRule="auto"/>
        <w:rPr>
          <w:sz w:val="20"/>
          <w:szCs w:val="20"/>
        </w:rPr>
      </w:pPr>
      <w:r>
        <w:rPr>
          <w:sz w:val="20"/>
          <w:szCs w:val="20"/>
        </w:rPr>
        <w:t>Katie Reeves</w:t>
      </w:r>
    </w:p>
    <w:p w14:paraId="03431F1E" w14:textId="77777777" w:rsidR="00C52227" w:rsidRDefault="007D4542">
      <w:pPr>
        <w:spacing w:line="240" w:lineRule="auto"/>
        <w:rPr>
          <w:sz w:val="20"/>
          <w:szCs w:val="20"/>
        </w:rPr>
      </w:pPr>
      <w:r>
        <w:rPr>
          <w:sz w:val="20"/>
          <w:szCs w:val="20"/>
        </w:rPr>
        <w:t>Teri Reitz</w:t>
      </w:r>
    </w:p>
    <w:p w14:paraId="410D7620" w14:textId="77777777" w:rsidR="00C52227" w:rsidRDefault="007D4542">
      <w:pPr>
        <w:spacing w:line="240" w:lineRule="auto"/>
        <w:rPr>
          <w:sz w:val="20"/>
          <w:szCs w:val="20"/>
        </w:rPr>
      </w:pPr>
      <w:r>
        <w:rPr>
          <w:sz w:val="20"/>
          <w:szCs w:val="20"/>
        </w:rPr>
        <w:t>Madisyn Rentz</w:t>
      </w:r>
    </w:p>
    <w:p w14:paraId="3C798B41" w14:textId="77777777" w:rsidR="00C52227" w:rsidRDefault="007D4542">
      <w:pPr>
        <w:spacing w:line="240" w:lineRule="auto"/>
        <w:rPr>
          <w:sz w:val="20"/>
          <w:szCs w:val="20"/>
        </w:rPr>
      </w:pPr>
      <w:r>
        <w:rPr>
          <w:sz w:val="20"/>
          <w:szCs w:val="20"/>
        </w:rPr>
        <w:t>Linda S. Rogers</w:t>
      </w:r>
    </w:p>
    <w:p w14:paraId="1DE00273" w14:textId="77777777" w:rsidR="00C52227" w:rsidRDefault="007D4542">
      <w:pPr>
        <w:spacing w:line="240" w:lineRule="auto"/>
        <w:rPr>
          <w:sz w:val="20"/>
          <w:szCs w:val="20"/>
        </w:rPr>
      </w:pPr>
      <w:r>
        <w:rPr>
          <w:sz w:val="20"/>
          <w:szCs w:val="20"/>
        </w:rPr>
        <w:t xml:space="preserve">Emily </w:t>
      </w:r>
      <w:proofErr w:type="spellStart"/>
      <w:r>
        <w:rPr>
          <w:sz w:val="20"/>
          <w:szCs w:val="20"/>
        </w:rPr>
        <w:t>Rubischko</w:t>
      </w:r>
      <w:proofErr w:type="spellEnd"/>
    </w:p>
    <w:p w14:paraId="35CAB458" w14:textId="77777777" w:rsidR="00C52227" w:rsidRDefault="007D4542">
      <w:pPr>
        <w:spacing w:line="240" w:lineRule="auto"/>
        <w:rPr>
          <w:sz w:val="20"/>
          <w:szCs w:val="20"/>
        </w:rPr>
      </w:pPr>
      <w:r>
        <w:rPr>
          <w:sz w:val="20"/>
          <w:szCs w:val="20"/>
        </w:rPr>
        <w:t>Mary H. Schroeder</w:t>
      </w:r>
    </w:p>
    <w:p w14:paraId="3C756125" w14:textId="77777777" w:rsidR="00C52227" w:rsidRDefault="007D4542">
      <w:pPr>
        <w:spacing w:line="240" w:lineRule="auto"/>
        <w:rPr>
          <w:sz w:val="20"/>
          <w:szCs w:val="20"/>
        </w:rPr>
      </w:pPr>
      <w:r>
        <w:rPr>
          <w:sz w:val="20"/>
          <w:szCs w:val="20"/>
        </w:rPr>
        <w:t>Jordan Schumacher</w:t>
      </w:r>
    </w:p>
    <w:p w14:paraId="7E1CA5B9" w14:textId="77777777" w:rsidR="00C52227" w:rsidRDefault="007D4542">
      <w:pPr>
        <w:spacing w:line="240" w:lineRule="auto"/>
        <w:rPr>
          <w:sz w:val="20"/>
          <w:szCs w:val="20"/>
        </w:rPr>
      </w:pPr>
      <w:r>
        <w:rPr>
          <w:sz w:val="20"/>
          <w:szCs w:val="20"/>
        </w:rPr>
        <w:t>Diana C. Svendsen</w:t>
      </w:r>
    </w:p>
    <w:p w14:paraId="2C0EAFE1" w14:textId="77777777" w:rsidR="00C52227" w:rsidRDefault="007D4542">
      <w:pPr>
        <w:spacing w:line="240" w:lineRule="auto"/>
        <w:rPr>
          <w:sz w:val="20"/>
          <w:szCs w:val="20"/>
        </w:rPr>
      </w:pPr>
      <w:r>
        <w:rPr>
          <w:sz w:val="20"/>
          <w:szCs w:val="20"/>
        </w:rPr>
        <w:t>Rachel R. Tetlie</w:t>
      </w:r>
    </w:p>
    <w:p w14:paraId="4A7E2660" w14:textId="77777777" w:rsidR="00C52227" w:rsidRDefault="007D4542">
      <w:pPr>
        <w:spacing w:line="240" w:lineRule="auto"/>
        <w:rPr>
          <w:sz w:val="20"/>
          <w:szCs w:val="20"/>
        </w:rPr>
      </w:pPr>
      <w:r>
        <w:rPr>
          <w:sz w:val="20"/>
          <w:szCs w:val="20"/>
        </w:rPr>
        <w:t>Bridget Tetmeyer</w:t>
      </w:r>
    </w:p>
    <w:p w14:paraId="64931055" w14:textId="77777777" w:rsidR="00C52227" w:rsidRDefault="007D4542">
      <w:pPr>
        <w:spacing w:line="240" w:lineRule="auto"/>
        <w:rPr>
          <w:sz w:val="20"/>
          <w:szCs w:val="20"/>
        </w:rPr>
      </w:pPr>
      <w:r>
        <w:rPr>
          <w:sz w:val="20"/>
          <w:szCs w:val="20"/>
        </w:rPr>
        <w:t>Olivia M. Thiede</w:t>
      </w:r>
    </w:p>
    <w:p w14:paraId="78E67673" w14:textId="77777777" w:rsidR="00C52227" w:rsidRDefault="007D4542">
      <w:pPr>
        <w:spacing w:line="240" w:lineRule="auto"/>
        <w:rPr>
          <w:sz w:val="20"/>
          <w:szCs w:val="20"/>
        </w:rPr>
      </w:pPr>
      <w:r>
        <w:rPr>
          <w:sz w:val="20"/>
          <w:szCs w:val="20"/>
        </w:rPr>
        <w:t>Olivia Thompson</w:t>
      </w:r>
    </w:p>
    <w:p w14:paraId="3C5B175C" w14:textId="77777777" w:rsidR="00C52227" w:rsidRDefault="007D4542">
      <w:pPr>
        <w:spacing w:line="240" w:lineRule="auto"/>
        <w:rPr>
          <w:sz w:val="20"/>
          <w:szCs w:val="20"/>
        </w:rPr>
      </w:pPr>
      <w:r>
        <w:rPr>
          <w:sz w:val="20"/>
          <w:szCs w:val="20"/>
        </w:rPr>
        <w:t>Derek A. Timm</w:t>
      </w:r>
    </w:p>
    <w:p w14:paraId="0D9BE863" w14:textId="77777777" w:rsidR="00C52227" w:rsidRDefault="007D4542">
      <w:pPr>
        <w:spacing w:line="240" w:lineRule="auto"/>
        <w:rPr>
          <w:sz w:val="20"/>
          <w:szCs w:val="20"/>
        </w:rPr>
      </w:pPr>
      <w:r>
        <w:rPr>
          <w:sz w:val="20"/>
          <w:szCs w:val="20"/>
        </w:rPr>
        <w:t>Madeline Timm</w:t>
      </w:r>
    </w:p>
    <w:p w14:paraId="312EC7C7" w14:textId="77777777" w:rsidR="00C52227" w:rsidRDefault="007D4542">
      <w:pPr>
        <w:spacing w:line="240" w:lineRule="auto"/>
        <w:rPr>
          <w:sz w:val="20"/>
          <w:szCs w:val="20"/>
        </w:rPr>
      </w:pPr>
      <w:r>
        <w:rPr>
          <w:sz w:val="20"/>
          <w:szCs w:val="20"/>
        </w:rPr>
        <w:t xml:space="preserve">Angela M. </w:t>
      </w:r>
      <w:proofErr w:type="spellStart"/>
      <w:r>
        <w:rPr>
          <w:sz w:val="20"/>
          <w:szCs w:val="20"/>
        </w:rPr>
        <w:t>Tullbane</w:t>
      </w:r>
      <w:proofErr w:type="spellEnd"/>
    </w:p>
    <w:p w14:paraId="6AB2DE67" w14:textId="77777777" w:rsidR="00C52227" w:rsidRDefault="007D4542">
      <w:pPr>
        <w:spacing w:line="240" w:lineRule="auto"/>
        <w:rPr>
          <w:sz w:val="20"/>
          <w:szCs w:val="20"/>
        </w:rPr>
      </w:pPr>
      <w:r>
        <w:rPr>
          <w:sz w:val="20"/>
          <w:szCs w:val="20"/>
        </w:rPr>
        <w:t xml:space="preserve">Florence O. </w:t>
      </w:r>
      <w:proofErr w:type="spellStart"/>
      <w:r>
        <w:rPr>
          <w:sz w:val="20"/>
          <w:szCs w:val="20"/>
        </w:rPr>
        <w:t>Uruakpa</w:t>
      </w:r>
      <w:proofErr w:type="spellEnd"/>
    </w:p>
    <w:p w14:paraId="6B0B0FB3" w14:textId="77777777" w:rsidR="00C52227" w:rsidRDefault="007D4542">
      <w:pPr>
        <w:spacing w:line="240" w:lineRule="auto"/>
        <w:rPr>
          <w:sz w:val="20"/>
          <w:szCs w:val="20"/>
        </w:rPr>
      </w:pPr>
      <w:r>
        <w:rPr>
          <w:sz w:val="20"/>
          <w:szCs w:val="20"/>
        </w:rPr>
        <w:t>Laura M. Wacker-Hansen</w:t>
      </w:r>
    </w:p>
    <w:p w14:paraId="226630A7" w14:textId="77777777" w:rsidR="00C52227" w:rsidRDefault="007D4542">
      <w:pPr>
        <w:spacing w:line="240" w:lineRule="auto"/>
        <w:rPr>
          <w:sz w:val="20"/>
          <w:szCs w:val="20"/>
        </w:rPr>
      </w:pPr>
      <w:r>
        <w:rPr>
          <w:sz w:val="20"/>
          <w:szCs w:val="20"/>
        </w:rPr>
        <w:t>Kali B. Wake</w:t>
      </w:r>
    </w:p>
    <w:p w14:paraId="45653C6D" w14:textId="77777777" w:rsidR="00C52227" w:rsidRDefault="007D4542">
      <w:pPr>
        <w:spacing w:line="240" w:lineRule="auto"/>
        <w:rPr>
          <w:sz w:val="20"/>
          <w:szCs w:val="20"/>
        </w:rPr>
      </w:pPr>
      <w:r>
        <w:rPr>
          <w:sz w:val="20"/>
          <w:szCs w:val="20"/>
        </w:rPr>
        <w:t xml:space="preserve">McKenzie </w:t>
      </w:r>
      <w:proofErr w:type="spellStart"/>
      <w:r>
        <w:rPr>
          <w:sz w:val="20"/>
          <w:szCs w:val="20"/>
        </w:rPr>
        <w:t>Wallerus</w:t>
      </w:r>
      <w:proofErr w:type="spellEnd"/>
    </w:p>
    <w:p w14:paraId="57CBFF8E" w14:textId="77777777" w:rsidR="00C52227" w:rsidRDefault="007D4542">
      <w:pPr>
        <w:spacing w:line="240" w:lineRule="auto"/>
        <w:rPr>
          <w:sz w:val="20"/>
          <w:szCs w:val="20"/>
        </w:rPr>
      </w:pPr>
      <w:r>
        <w:rPr>
          <w:sz w:val="20"/>
          <w:szCs w:val="20"/>
        </w:rPr>
        <w:t>Leah Weber</w:t>
      </w:r>
    </w:p>
    <w:p w14:paraId="4817E23F" w14:textId="77777777" w:rsidR="00C52227" w:rsidRDefault="007D4542">
      <w:pPr>
        <w:spacing w:line="240" w:lineRule="auto"/>
        <w:rPr>
          <w:sz w:val="20"/>
          <w:szCs w:val="20"/>
        </w:rPr>
      </w:pPr>
      <w:r>
        <w:rPr>
          <w:sz w:val="20"/>
          <w:szCs w:val="20"/>
        </w:rPr>
        <w:t>Lacey Wedell</w:t>
      </w:r>
    </w:p>
    <w:p w14:paraId="574F67CC" w14:textId="77777777" w:rsidR="00C52227" w:rsidRDefault="007D4542">
      <w:pPr>
        <w:spacing w:line="240" w:lineRule="auto"/>
        <w:rPr>
          <w:sz w:val="20"/>
          <w:szCs w:val="20"/>
        </w:rPr>
      </w:pPr>
      <w:r>
        <w:rPr>
          <w:sz w:val="20"/>
          <w:szCs w:val="20"/>
        </w:rPr>
        <w:t>Jessica Wiitala</w:t>
      </w:r>
    </w:p>
    <w:p w14:paraId="1C4DDFF1" w14:textId="77777777" w:rsidR="00C52227" w:rsidRDefault="007D4542">
      <w:pPr>
        <w:spacing w:line="240" w:lineRule="auto"/>
        <w:rPr>
          <w:sz w:val="20"/>
          <w:szCs w:val="20"/>
        </w:rPr>
      </w:pPr>
      <w:r>
        <w:rPr>
          <w:sz w:val="20"/>
          <w:szCs w:val="20"/>
        </w:rPr>
        <w:t>Caroline Wilcox</w:t>
      </w:r>
    </w:p>
    <w:p w14:paraId="7294EA6D" w14:textId="77777777" w:rsidR="00C52227" w:rsidRDefault="007D4542">
      <w:pPr>
        <w:spacing w:line="240" w:lineRule="auto"/>
        <w:rPr>
          <w:sz w:val="20"/>
          <w:szCs w:val="20"/>
        </w:rPr>
      </w:pPr>
      <w:r>
        <w:rPr>
          <w:sz w:val="20"/>
          <w:szCs w:val="20"/>
        </w:rPr>
        <w:t>Kendra R. Willey</w:t>
      </w:r>
    </w:p>
    <w:p w14:paraId="55F25B8C" w14:textId="77777777" w:rsidR="00C52227" w:rsidRDefault="007D4542">
      <w:pPr>
        <w:spacing w:line="240" w:lineRule="auto"/>
        <w:rPr>
          <w:rFonts w:ascii="Times New Roman" w:eastAsia="Times New Roman" w:hAnsi="Times New Roman" w:cs="Times New Roman"/>
          <w:sz w:val="24"/>
          <w:szCs w:val="24"/>
        </w:rPr>
      </w:pPr>
      <w:proofErr w:type="spellStart"/>
      <w:r>
        <w:rPr>
          <w:sz w:val="20"/>
          <w:szCs w:val="20"/>
        </w:rPr>
        <w:t>Carliene</w:t>
      </w:r>
      <w:proofErr w:type="spellEnd"/>
      <w:r>
        <w:rPr>
          <w:sz w:val="20"/>
          <w:szCs w:val="20"/>
        </w:rPr>
        <w:t xml:space="preserve"> Williams</w:t>
      </w:r>
    </w:p>
    <w:sectPr w:rsidR="00C52227">
      <w:type w:val="continuous"/>
      <w:pgSz w:w="12240" w:h="15840"/>
      <w:pgMar w:top="1440" w:right="1440" w:bottom="1440" w:left="1440" w:header="720" w:footer="720" w:gutter="0"/>
      <w:pgNumType w:start="1"/>
      <w:cols w:num="3" w:space="720" w:equalWidth="0">
        <w:col w:w="2640" w:space="720"/>
        <w:col w:w="2640" w:space="720"/>
        <w:col w:w="2640"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A193D6" w14:textId="77777777" w:rsidR="007D4542" w:rsidRDefault="007D4542">
      <w:pPr>
        <w:spacing w:line="240" w:lineRule="auto"/>
      </w:pPr>
      <w:r>
        <w:separator/>
      </w:r>
    </w:p>
  </w:endnote>
  <w:endnote w:type="continuationSeparator" w:id="0">
    <w:p w14:paraId="134265CF" w14:textId="77777777" w:rsidR="007D4542" w:rsidRDefault="007D454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Pilcrow Soft">
    <w:altName w:val="Calibri"/>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72B5E2" w14:textId="77777777" w:rsidR="00C52227" w:rsidRDefault="007D4542">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r>
      <w:rPr>
        <w:b/>
        <w:color w:val="000000"/>
      </w:rPr>
      <w:t xml:space="preserve"> | </w:t>
    </w:r>
    <w:r>
      <w:rPr>
        <w:color w:val="7F7F7F"/>
      </w:rPr>
      <w:t>Page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203294" w14:textId="77777777" w:rsidR="007D4542" w:rsidRDefault="007D4542">
      <w:pPr>
        <w:spacing w:line="240" w:lineRule="auto"/>
      </w:pPr>
      <w:r>
        <w:separator/>
      </w:r>
    </w:p>
  </w:footnote>
  <w:footnote w:type="continuationSeparator" w:id="0">
    <w:p w14:paraId="15FB40BA" w14:textId="77777777" w:rsidR="007D4542" w:rsidRDefault="007D454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9BB0D8A"/>
    <w:multiLevelType w:val="multilevel"/>
    <w:tmpl w:val="21C0136E"/>
    <w:lvl w:ilvl="0">
      <w:start w:val="1"/>
      <w:numFmt w:val="decimal"/>
      <w:lvlText w:val="%1."/>
      <w:lvlJc w:val="left"/>
      <w:pPr>
        <w:ind w:left="3240" w:hanging="360"/>
      </w:pPr>
    </w:lvl>
    <w:lvl w:ilvl="1">
      <w:start w:val="1"/>
      <w:numFmt w:val="lowerLetter"/>
      <w:lvlText w:val="%2."/>
      <w:lvlJc w:val="left"/>
      <w:pPr>
        <w:ind w:left="3960" w:hanging="360"/>
      </w:pPr>
    </w:lvl>
    <w:lvl w:ilvl="2">
      <w:start w:val="1"/>
      <w:numFmt w:val="lowerRoman"/>
      <w:lvlText w:val="%3."/>
      <w:lvlJc w:val="right"/>
      <w:pPr>
        <w:ind w:left="4680" w:hanging="180"/>
      </w:pPr>
    </w:lvl>
    <w:lvl w:ilvl="3">
      <w:start w:val="1"/>
      <w:numFmt w:val="decimal"/>
      <w:lvlText w:val="%4."/>
      <w:lvlJc w:val="left"/>
      <w:pPr>
        <w:ind w:left="5400" w:hanging="360"/>
      </w:pPr>
    </w:lvl>
    <w:lvl w:ilvl="4">
      <w:start w:val="1"/>
      <w:numFmt w:val="lowerLetter"/>
      <w:lvlText w:val="%5."/>
      <w:lvlJc w:val="left"/>
      <w:pPr>
        <w:ind w:left="6120" w:hanging="360"/>
      </w:pPr>
    </w:lvl>
    <w:lvl w:ilvl="5">
      <w:start w:val="1"/>
      <w:numFmt w:val="lowerRoman"/>
      <w:lvlText w:val="%6."/>
      <w:lvlJc w:val="right"/>
      <w:pPr>
        <w:ind w:left="6840" w:hanging="180"/>
      </w:pPr>
    </w:lvl>
    <w:lvl w:ilvl="6">
      <w:start w:val="1"/>
      <w:numFmt w:val="decimal"/>
      <w:lvlText w:val="%7."/>
      <w:lvlJc w:val="left"/>
      <w:pPr>
        <w:ind w:left="7560" w:hanging="360"/>
      </w:pPr>
    </w:lvl>
    <w:lvl w:ilvl="7">
      <w:start w:val="1"/>
      <w:numFmt w:val="lowerLetter"/>
      <w:lvlText w:val="%8."/>
      <w:lvlJc w:val="left"/>
      <w:pPr>
        <w:ind w:left="8280" w:hanging="360"/>
      </w:pPr>
    </w:lvl>
    <w:lvl w:ilvl="8">
      <w:start w:val="1"/>
      <w:numFmt w:val="lowerRoman"/>
      <w:lvlText w:val="%9."/>
      <w:lvlJc w:val="right"/>
      <w:pPr>
        <w:ind w:left="9000" w:hanging="180"/>
      </w:pPr>
    </w:lvl>
  </w:abstractNum>
  <w:num w:numId="1" w16cid:durableId="94526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2227"/>
    <w:rsid w:val="007D4542"/>
    <w:rsid w:val="00C522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2506E800"/>
  <w15:docId w15:val="{C829F36C-E0A7-4BDD-8221-0E39B83A3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451537"/>
    <w:pPr>
      <w:ind w:left="720"/>
      <w:contextualSpacing/>
    </w:pPr>
  </w:style>
  <w:style w:type="paragraph" w:styleId="NormalWeb">
    <w:name w:val="Normal (Web)"/>
    <w:basedOn w:val="Normal"/>
    <w:uiPriority w:val="99"/>
    <w:semiHidden/>
    <w:unhideWhenUsed/>
    <w:rsid w:val="00451537"/>
    <w:pPr>
      <w:spacing w:line="240" w:lineRule="auto"/>
    </w:pPr>
    <w:rPr>
      <w:rFonts w:ascii="Times New Roman" w:eastAsia="Calibri" w:hAnsi="Times New Roman" w:cs="Times New Roman"/>
      <w:sz w:val="24"/>
      <w:szCs w:val="24"/>
      <w:lang w:val="en-US"/>
    </w:r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0D44F1"/>
    <w:rPr>
      <w:color w:val="0000FF" w:themeColor="hyperlink"/>
      <w:u w:val="single"/>
    </w:r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paragraph" w:styleId="BodyText3">
    <w:name w:val="Body Text 3"/>
    <w:link w:val="BodyText3Char"/>
    <w:uiPriority w:val="99"/>
    <w:unhideWhenUsed/>
    <w:rsid w:val="00153CC5"/>
    <w:pPr>
      <w:spacing w:line="240" w:lineRule="auto"/>
      <w:jc w:val="center"/>
    </w:pPr>
    <w:rPr>
      <w:rFonts w:ascii="Garamond" w:eastAsia="Times New Roman" w:hAnsi="Garamond" w:cs="Times New Roman"/>
      <w:color w:val="000000"/>
      <w:kern w:val="28"/>
      <w:lang w:val="en-US"/>
    </w:rPr>
  </w:style>
  <w:style w:type="character" w:customStyle="1" w:styleId="BodyText3Char">
    <w:name w:val="Body Text 3 Char"/>
    <w:basedOn w:val="DefaultParagraphFont"/>
    <w:link w:val="BodyText3"/>
    <w:uiPriority w:val="99"/>
    <w:rsid w:val="00153CC5"/>
    <w:rPr>
      <w:rFonts w:ascii="Garamond" w:eastAsia="Times New Roman" w:hAnsi="Garamond" w:cs="Times New Roman"/>
      <w:color w:val="000000"/>
      <w:kern w:val="28"/>
      <w:lang w:val="en-US"/>
    </w:r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png"/><Relationship Id="rId47" Type="http://schemas.openxmlformats.org/officeDocument/2006/relationships/image" Target="media/image39.jp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png"/><Relationship Id="rId11" Type="http://schemas.openxmlformats.org/officeDocument/2006/relationships/image" Target="media/image4.jpg"/><Relationship Id="rId24" Type="http://schemas.openxmlformats.org/officeDocument/2006/relationships/image" Target="media/image16.jpg"/><Relationship Id="rId32" Type="http://schemas.openxmlformats.org/officeDocument/2006/relationships/image" Target="media/image24.wmf"/><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 Type="http://schemas.openxmlformats.org/officeDocument/2006/relationships/webSettings" Target="webSettings.xml"/><Relationship Id="rId15" Type="http://schemas.openxmlformats.org/officeDocument/2006/relationships/hyperlink" Target="http://www.studiomoyna.com" TargetMode="External"/><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1.png"/><Relationship Id="rId31" Type="http://schemas.openxmlformats.org/officeDocument/2006/relationships/image" Target="media/image23.jpg"/><Relationship Id="rId44" Type="http://schemas.openxmlformats.org/officeDocument/2006/relationships/image" Target="media/image36.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png"/><Relationship Id="rId48" Type="http://schemas.openxmlformats.org/officeDocument/2006/relationships/image" Target="media/image40.jp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20" Type="http://schemas.openxmlformats.org/officeDocument/2006/relationships/image" Target="media/image12.jp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O5OgAFvRppDM2e2ayRnuIpmV/Fg==">CgMxLjAyCGguZ2pkZ3hzMgloLjI2aW4xcmcyCGguZ2pkZ3hzMgloLjF0M2g1c2YyCWguMzVua3VuMjIJaC4xZm9iOXRlMg5oLmFxcnh6ODFjZ2Q3ZzINaC5rZWRrMWprcXlxejIJaC4zMGowemxsMgloLjN6bnlzaDcyCWguMmV0OTJwMDIOaC5qZ3B3YTc1bXhvMDcyDmgubTZxcG1paWtnYjhpMgloLjNkeTZ2a20yCWguMWtzdjR1djgAciExUmxfV3ljRzcxaHc4QTJ0ZUNpaUdIUU5WNWo5bXdUX20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44</Pages>
  <Words>8933</Words>
  <Characters>50921</Characters>
  <Application>Microsoft Office Word</Application>
  <DocSecurity>0</DocSecurity>
  <Lines>424</Lines>
  <Paragraphs>119</Paragraphs>
  <ScaleCrop>false</ScaleCrop>
  <Company/>
  <LinksUpToDate>false</LinksUpToDate>
  <CharactersWithSpaces>59735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Sternberger</dc:creator>
  <cp:lastModifiedBy>Sara Sternberger</cp:lastModifiedBy>
  <cp:revision>2</cp:revision>
  <dcterms:created xsi:type="dcterms:W3CDTF">2024-04-30T19:32:00Z</dcterms:created>
  <dcterms:modified xsi:type="dcterms:W3CDTF">2024-04-30T19:32:00Z</dcterms:modified>
</cp:coreProperties>
</file>